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44696F" w14:textId="7C2A680F" w:rsidR="00AF484B" w:rsidRPr="000046A6" w:rsidRDefault="00EC322C" w:rsidP="00D33C0E">
      <w:pPr>
        <w:pStyle w:val="Heading2"/>
      </w:pPr>
      <w:bookmarkStart w:id="0" w:name="_Hlk214704327"/>
      <w:r w:rsidRPr="000046A6">
        <w:t xml:space="preserve">Leverandørens gjennomføringsevne – </w:t>
      </w:r>
      <w:r w:rsidR="000046A6" w:rsidRPr="000046A6">
        <w:t xml:space="preserve">Rammeavtale for prosjekteringstjenester </w:t>
      </w:r>
    </w:p>
    <w:p w14:paraId="4B78EE88" w14:textId="7B2AF8B7" w:rsidR="00D33C0E" w:rsidRPr="00487408" w:rsidRDefault="00EC322C" w:rsidP="00487408">
      <w:pPr>
        <w:spacing w:line="240" w:lineRule="auto"/>
      </w:pPr>
      <w:r w:rsidRPr="00487408">
        <w:t xml:space="preserve">Konkurransegrunnlagets </w:t>
      </w:r>
      <w:r w:rsidRPr="00487408">
        <w:rPr>
          <w:color w:val="000000" w:themeColor="accent2"/>
        </w:rPr>
        <w:t xml:space="preserve">punkt </w:t>
      </w:r>
      <w:r w:rsidR="00384D44" w:rsidRPr="00487408">
        <w:rPr>
          <w:color w:val="000000" w:themeColor="accent2"/>
        </w:rPr>
        <w:t xml:space="preserve">5.4.4.1 </w:t>
      </w:r>
      <w:r w:rsidRPr="00487408">
        <w:rPr>
          <w:i/>
          <w:iCs/>
        </w:rPr>
        <w:t>Krav til gjennomføringsevne</w:t>
      </w:r>
      <w:r w:rsidRPr="00487408">
        <w:t xml:space="preserve"> stiller krav til dokumentasjon på at Leverandøren har </w:t>
      </w:r>
      <w:r w:rsidR="007807CA" w:rsidRPr="00487408">
        <w:t xml:space="preserve">tilstrekkelig </w:t>
      </w:r>
      <w:r w:rsidRPr="00487408">
        <w:t>gjennomføringsevne til å oppfylle kontrakten. Leverandøren skal dokumentere dette gjennom en kort og konsis beskrivelse av virksomheten</w:t>
      </w:r>
      <w:r w:rsidR="00CE3C8F" w:rsidRPr="00487408">
        <w:t xml:space="preserve"> ved å fylle ut tabellene under. </w:t>
      </w:r>
      <w:r w:rsidR="003A4B77">
        <w:t xml:space="preserve">Se konkurransegrunnlaget </w:t>
      </w:r>
      <w:r w:rsidR="00DB6D88">
        <w:t xml:space="preserve">punkt 5.4.4.1 </w:t>
      </w:r>
      <w:r w:rsidR="003A4B77">
        <w:t xml:space="preserve">for informasjon om sidebegrensning vedrørende utfylling av dette vedlegget. </w:t>
      </w:r>
    </w:p>
    <w:p w14:paraId="7963B24B" w14:textId="77777777" w:rsidR="00D33C0E" w:rsidRPr="00487408" w:rsidRDefault="00D33C0E" w:rsidP="00487408">
      <w:pPr>
        <w:spacing w:after="0" w:line="240" w:lineRule="auto"/>
      </w:pPr>
    </w:p>
    <w:p w14:paraId="2B53645E" w14:textId="77777777" w:rsidR="00D33C0E" w:rsidRPr="00487408" w:rsidRDefault="00EC322C" w:rsidP="00487408">
      <w:pPr>
        <w:spacing w:after="0" w:line="240" w:lineRule="auto"/>
        <w:rPr>
          <w:b/>
          <w:bCs/>
          <w:color w:val="0070C0"/>
        </w:rPr>
      </w:pPr>
      <w:r w:rsidRPr="00487408">
        <w:rPr>
          <w:b/>
          <w:bCs/>
          <w:color w:val="0070C0"/>
        </w:rPr>
        <w:t>Leverandørens besvarelse:</w:t>
      </w:r>
    </w:p>
    <w:p w14:paraId="7ADCC0E2" w14:textId="0E11A002" w:rsidR="00D33C0E" w:rsidRPr="00487408" w:rsidRDefault="00EC322C" w:rsidP="00487408">
      <w:pPr>
        <w:spacing w:after="0" w:line="240" w:lineRule="auto"/>
        <w:rPr>
          <w:color w:val="0070C0"/>
        </w:rPr>
      </w:pPr>
      <w:r w:rsidRPr="00487408">
        <w:rPr>
          <w:color w:val="0070C0"/>
        </w:rPr>
        <w:t>Fyll ut tabellen nedenfor.</w:t>
      </w:r>
    </w:p>
    <w:p w14:paraId="00BBCDC1" w14:textId="22283096" w:rsidR="00D33C0E" w:rsidRPr="00487408" w:rsidRDefault="00EC322C" w:rsidP="00487408">
      <w:pPr>
        <w:spacing w:after="0" w:line="240" w:lineRule="auto"/>
        <w:rPr>
          <w:color w:val="0070C0"/>
        </w:rPr>
      </w:pPr>
      <w:r w:rsidRPr="00487408">
        <w:rPr>
          <w:color w:val="0070C0"/>
        </w:rPr>
        <w:t>Tabellen kan utvides ved behov.</w:t>
      </w:r>
    </w:p>
    <w:p w14:paraId="6C35B471" w14:textId="2DA43395" w:rsidR="630A32C4" w:rsidRDefault="630A32C4" w:rsidP="630A32C4">
      <w:pPr>
        <w:spacing w:after="0" w:line="240" w:lineRule="auto"/>
        <w:rPr>
          <w:color w:val="0070C0"/>
        </w:rPr>
      </w:pPr>
    </w:p>
    <w:tbl>
      <w:tblPr>
        <w:tblStyle w:val="TableGrid"/>
        <w:tblW w:w="0" w:type="auto"/>
        <w:tblLook w:val="04A0" w:firstRow="1" w:lastRow="0" w:firstColumn="1" w:lastColumn="0" w:noHBand="0" w:noVBand="1"/>
      </w:tblPr>
      <w:tblGrid>
        <w:gridCol w:w="3964"/>
        <w:gridCol w:w="5096"/>
      </w:tblGrid>
      <w:tr w:rsidR="630A32C4" w14:paraId="6190F199" w14:textId="77777777" w:rsidTr="630A32C4">
        <w:trPr>
          <w:trHeight w:val="300"/>
        </w:trPr>
        <w:tc>
          <w:tcPr>
            <w:tcW w:w="9060" w:type="dxa"/>
            <w:gridSpan w:val="2"/>
            <w:shd w:val="clear" w:color="auto" w:fill="F2F2F2" w:themeFill="background2" w:themeFillShade="F2"/>
          </w:tcPr>
          <w:p w14:paraId="51A01AC6" w14:textId="79E5F390" w:rsidR="00CE3C8F" w:rsidRDefault="630A32C4" w:rsidP="630A32C4">
            <w:pPr>
              <w:jc w:val="center"/>
              <w:rPr>
                <w:b/>
                <w:bCs/>
                <w:color w:val="0070C0"/>
              </w:rPr>
            </w:pPr>
            <w:commentRangeStart w:id="1"/>
            <w:commentRangeStart w:id="2"/>
            <w:commentRangeStart w:id="3"/>
            <w:commentRangeStart w:id="4"/>
            <w:r w:rsidRPr="630A32C4">
              <w:rPr>
                <w:b/>
                <w:bCs/>
              </w:rPr>
              <w:t xml:space="preserve">En oversikt over hvor mange rådgivere leverandøren disponerer innenfor fagområdene listet opp under: </w:t>
            </w:r>
            <w:commentRangeEnd w:id="1"/>
            <w:r w:rsidR="00CE3C8F">
              <w:rPr>
                <w:rStyle w:val="CommentReference"/>
                <w:b/>
                <w:bCs/>
                <w:color w:val="0070C0"/>
                <w:sz w:val="20"/>
                <w:szCs w:val="20"/>
              </w:rPr>
              <w:commentReference w:id="1"/>
            </w:r>
            <w:commentRangeEnd w:id="2"/>
            <w:r w:rsidR="00CE3C8F">
              <w:rPr>
                <w:rStyle w:val="CommentReference"/>
                <w:b/>
                <w:bCs/>
                <w:color w:val="0070C0"/>
                <w:sz w:val="20"/>
                <w:szCs w:val="20"/>
              </w:rPr>
              <w:commentReference w:id="2"/>
            </w:r>
            <w:commentRangeEnd w:id="3"/>
            <w:r w:rsidR="00CE3C8F">
              <w:rPr>
                <w:rStyle w:val="CommentReference"/>
                <w:b/>
                <w:bCs/>
                <w:color w:val="0070C0"/>
                <w:sz w:val="20"/>
                <w:szCs w:val="20"/>
              </w:rPr>
              <w:commentReference w:id="3"/>
            </w:r>
            <w:commentRangeEnd w:id="4"/>
            <w:r w:rsidR="00CE3C8F">
              <w:rPr>
                <w:rStyle w:val="CommentReference"/>
                <w:b/>
                <w:bCs/>
                <w:color w:val="0070C0"/>
                <w:sz w:val="20"/>
                <w:szCs w:val="20"/>
              </w:rPr>
              <w:commentReference w:id="4"/>
            </w:r>
          </w:p>
        </w:tc>
      </w:tr>
      <w:tr w:rsidR="630A32C4" w14:paraId="2B7D01EC" w14:textId="77777777" w:rsidTr="630A32C4">
        <w:trPr>
          <w:trHeight w:val="300"/>
        </w:trPr>
        <w:tc>
          <w:tcPr>
            <w:tcW w:w="3964" w:type="dxa"/>
            <w:shd w:val="clear" w:color="auto" w:fill="F2F2F2" w:themeFill="background2" w:themeFillShade="F2"/>
          </w:tcPr>
          <w:p w14:paraId="050A791F" w14:textId="69057C51" w:rsidR="630A32C4" w:rsidRDefault="630A32C4" w:rsidP="630A32C4">
            <w:pPr>
              <w:rPr>
                <w:b/>
                <w:bCs/>
              </w:rPr>
            </w:pPr>
            <w:r w:rsidRPr="630A32C4">
              <w:rPr>
                <w:b/>
                <w:bCs/>
              </w:rPr>
              <w:t xml:space="preserve">Fagområde </w:t>
            </w:r>
          </w:p>
        </w:tc>
        <w:tc>
          <w:tcPr>
            <w:tcW w:w="5096" w:type="dxa"/>
            <w:shd w:val="clear" w:color="auto" w:fill="F2F2F2" w:themeFill="background2" w:themeFillShade="F2"/>
          </w:tcPr>
          <w:p w14:paraId="00930BBA" w14:textId="1141888C" w:rsidR="630A32C4" w:rsidRDefault="630A32C4" w:rsidP="630A32C4">
            <w:pPr>
              <w:rPr>
                <w:b/>
                <w:bCs/>
              </w:rPr>
            </w:pPr>
            <w:r w:rsidRPr="630A32C4">
              <w:rPr>
                <w:b/>
                <w:bCs/>
              </w:rPr>
              <w:t xml:space="preserve">Antall rådgivere leverandøren disponerer: </w:t>
            </w:r>
          </w:p>
        </w:tc>
      </w:tr>
      <w:tr w:rsidR="630A32C4" w14:paraId="4312F22D" w14:textId="77777777" w:rsidTr="630A32C4">
        <w:trPr>
          <w:trHeight w:val="300"/>
        </w:trPr>
        <w:tc>
          <w:tcPr>
            <w:tcW w:w="3964" w:type="dxa"/>
          </w:tcPr>
          <w:p w14:paraId="5C914111" w14:textId="17CB54AE" w:rsidR="630A32C4" w:rsidRDefault="630A32C4">
            <w:r>
              <w:t>Arkitekt</w:t>
            </w:r>
            <w:r w:rsidR="009753A9">
              <w:t xml:space="preserve"> </w:t>
            </w:r>
          </w:p>
        </w:tc>
        <w:tc>
          <w:tcPr>
            <w:tcW w:w="5096" w:type="dxa"/>
          </w:tcPr>
          <w:p w14:paraId="65E60912" w14:textId="77777777" w:rsidR="630A32C4" w:rsidRDefault="630A32C4" w:rsidP="630A32C4">
            <w:pPr>
              <w:rPr>
                <w:b/>
                <w:bCs/>
                <w:color w:val="0070C0"/>
              </w:rPr>
            </w:pPr>
          </w:p>
        </w:tc>
      </w:tr>
      <w:tr w:rsidR="630A32C4" w14:paraId="49DFF228" w14:textId="77777777" w:rsidTr="630A32C4">
        <w:trPr>
          <w:trHeight w:val="300"/>
        </w:trPr>
        <w:tc>
          <w:tcPr>
            <w:tcW w:w="3964" w:type="dxa"/>
          </w:tcPr>
          <w:p w14:paraId="217DB773" w14:textId="12B475DD" w:rsidR="630A32C4" w:rsidRDefault="630A32C4">
            <w:r>
              <w:t xml:space="preserve">Rådgivende ingeniør bygg (RIB) </w:t>
            </w:r>
          </w:p>
        </w:tc>
        <w:tc>
          <w:tcPr>
            <w:tcW w:w="5096" w:type="dxa"/>
          </w:tcPr>
          <w:p w14:paraId="76A8FC35" w14:textId="77777777" w:rsidR="630A32C4" w:rsidRDefault="630A32C4" w:rsidP="630A32C4">
            <w:pPr>
              <w:rPr>
                <w:b/>
                <w:bCs/>
                <w:color w:val="0070C0"/>
              </w:rPr>
            </w:pPr>
          </w:p>
        </w:tc>
      </w:tr>
      <w:tr w:rsidR="630A32C4" w14:paraId="374395F2" w14:textId="77777777" w:rsidTr="630A32C4">
        <w:trPr>
          <w:trHeight w:val="300"/>
        </w:trPr>
        <w:tc>
          <w:tcPr>
            <w:tcW w:w="3964" w:type="dxa"/>
          </w:tcPr>
          <w:p w14:paraId="745D5CEF" w14:textId="44F1EECB" w:rsidR="630A32C4" w:rsidRDefault="630A32C4">
            <w:r>
              <w:t xml:space="preserve">Rådgivende ingeniør </w:t>
            </w:r>
            <w:r w:rsidR="03552FA7">
              <w:t>Elektro</w:t>
            </w:r>
            <w:r>
              <w:t xml:space="preserve"> </w:t>
            </w:r>
            <w:r w:rsidR="03552FA7">
              <w:t>(RIE)</w:t>
            </w:r>
          </w:p>
        </w:tc>
        <w:tc>
          <w:tcPr>
            <w:tcW w:w="5096" w:type="dxa"/>
          </w:tcPr>
          <w:p w14:paraId="61AFF238" w14:textId="77777777" w:rsidR="630A32C4" w:rsidRDefault="630A32C4" w:rsidP="630A32C4">
            <w:pPr>
              <w:rPr>
                <w:b/>
                <w:bCs/>
                <w:color w:val="0070C0"/>
              </w:rPr>
            </w:pPr>
          </w:p>
        </w:tc>
      </w:tr>
      <w:tr w:rsidR="630A32C4" w14:paraId="584F8E24" w14:textId="77777777" w:rsidTr="630A32C4">
        <w:trPr>
          <w:trHeight w:val="300"/>
        </w:trPr>
        <w:tc>
          <w:tcPr>
            <w:tcW w:w="3964" w:type="dxa"/>
          </w:tcPr>
          <w:p w14:paraId="38FEC38B" w14:textId="137B42AE" w:rsidR="7D9F8640" w:rsidRDefault="7D9F8640">
            <w:r>
              <w:t>Rådgivende ingeniør brann (RIBr)</w:t>
            </w:r>
          </w:p>
          <w:p w14:paraId="1DD0A928" w14:textId="592B5D52" w:rsidR="630A32C4" w:rsidRDefault="630A32C4" w:rsidP="630A32C4"/>
        </w:tc>
        <w:tc>
          <w:tcPr>
            <w:tcW w:w="5096" w:type="dxa"/>
          </w:tcPr>
          <w:p w14:paraId="037E1FBB" w14:textId="2C62E494" w:rsidR="630A32C4" w:rsidRDefault="630A32C4" w:rsidP="630A32C4">
            <w:pPr>
              <w:rPr>
                <w:b/>
                <w:bCs/>
                <w:color w:val="0070C0"/>
              </w:rPr>
            </w:pPr>
          </w:p>
        </w:tc>
      </w:tr>
      <w:tr w:rsidR="630A32C4" w14:paraId="195AABBE" w14:textId="77777777" w:rsidTr="630A32C4">
        <w:trPr>
          <w:trHeight w:val="300"/>
        </w:trPr>
        <w:tc>
          <w:tcPr>
            <w:tcW w:w="3964" w:type="dxa"/>
          </w:tcPr>
          <w:p w14:paraId="261340A2" w14:textId="32126215" w:rsidR="630A32C4" w:rsidRDefault="630A32C4">
            <w:r>
              <w:t xml:space="preserve">Rådgivende ingeniør bygningsfysikk (RIBfy) </w:t>
            </w:r>
          </w:p>
        </w:tc>
        <w:tc>
          <w:tcPr>
            <w:tcW w:w="5096" w:type="dxa"/>
          </w:tcPr>
          <w:p w14:paraId="4463B6D6" w14:textId="77777777" w:rsidR="630A32C4" w:rsidRDefault="630A32C4" w:rsidP="630A32C4">
            <w:pPr>
              <w:rPr>
                <w:b/>
                <w:bCs/>
                <w:color w:val="0070C0"/>
              </w:rPr>
            </w:pPr>
          </w:p>
        </w:tc>
      </w:tr>
      <w:tr w:rsidR="630A32C4" w14:paraId="1E2000D0" w14:textId="77777777" w:rsidTr="630A32C4">
        <w:trPr>
          <w:trHeight w:val="300"/>
        </w:trPr>
        <w:tc>
          <w:tcPr>
            <w:tcW w:w="3964" w:type="dxa"/>
          </w:tcPr>
          <w:p w14:paraId="60E343ED" w14:textId="3B9376A0" w:rsidR="15266BE9" w:rsidRDefault="15266BE9">
            <w:r>
              <w:t>Rådgivende ingeniør Energi (RIEn)</w:t>
            </w:r>
          </w:p>
          <w:p w14:paraId="6BA983C8" w14:textId="0103CAB9" w:rsidR="630A32C4" w:rsidRDefault="630A32C4" w:rsidP="630A32C4"/>
        </w:tc>
        <w:tc>
          <w:tcPr>
            <w:tcW w:w="5096" w:type="dxa"/>
          </w:tcPr>
          <w:p w14:paraId="751FDEE8" w14:textId="3660F3C6" w:rsidR="630A32C4" w:rsidRDefault="630A32C4" w:rsidP="630A32C4">
            <w:pPr>
              <w:rPr>
                <w:b/>
                <w:bCs/>
                <w:color w:val="0070C0"/>
              </w:rPr>
            </w:pPr>
          </w:p>
        </w:tc>
      </w:tr>
      <w:tr w:rsidR="630A32C4" w14:paraId="611D2B0D" w14:textId="77777777" w:rsidTr="630A32C4">
        <w:trPr>
          <w:trHeight w:val="300"/>
        </w:trPr>
        <w:tc>
          <w:tcPr>
            <w:tcW w:w="3964" w:type="dxa"/>
          </w:tcPr>
          <w:p w14:paraId="6A2F0440" w14:textId="28DABAE0" w:rsidR="630A32C4" w:rsidRDefault="630A32C4">
            <w:r>
              <w:t xml:space="preserve">Rådgivende ingeniør miljø (RIM) </w:t>
            </w:r>
          </w:p>
        </w:tc>
        <w:tc>
          <w:tcPr>
            <w:tcW w:w="5096" w:type="dxa"/>
          </w:tcPr>
          <w:p w14:paraId="56E20867" w14:textId="77777777" w:rsidR="630A32C4" w:rsidRDefault="630A32C4" w:rsidP="630A32C4">
            <w:pPr>
              <w:rPr>
                <w:b/>
                <w:bCs/>
                <w:color w:val="0070C0"/>
              </w:rPr>
            </w:pPr>
          </w:p>
        </w:tc>
      </w:tr>
      <w:tr w:rsidR="630A32C4" w14:paraId="231AF38C" w14:textId="77777777" w:rsidTr="630A32C4">
        <w:trPr>
          <w:trHeight w:val="300"/>
        </w:trPr>
        <w:tc>
          <w:tcPr>
            <w:tcW w:w="3964" w:type="dxa"/>
          </w:tcPr>
          <w:p w14:paraId="51E48EA9" w14:textId="032E2345" w:rsidR="3086925A" w:rsidRDefault="3086925A">
            <w:r>
              <w:t>Elkraftingeniør</w:t>
            </w:r>
            <w:r w:rsidR="1B8BD3B1">
              <w:t xml:space="preserve"> (Totalt antall)</w:t>
            </w:r>
          </w:p>
        </w:tc>
        <w:tc>
          <w:tcPr>
            <w:tcW w:w="5096" w:type="dxa"/>
          </w:tcPr>
          <w:p w14:paraId="5B5C6411" w14:textId="77777777" w:rsidR="630A32C4" w:rsidRDefault="630A32C4" w:rsidP="630A32C4">
            <w:pPr>
              <w:rPr>
                <w:b/>
                <w:bCs/>
                <w:color w:val="0070C0"/>
              </w:rPr>
            </w:pPr>
          </w:p>
        </w:tc>
      </w:tr>
      <w:tr w:rsidR="630A32C4" w14:paraId="3CF11113" w14:textId="77777777" w:rsidTr="630A32C4">
        <w:trPr>
          <w:trHeight w:val="300"/>
        </w:trPr>
        <w:tc>
          <w:tcPr>
            <w:tcW w:w="3964" w:type="dxa"/>
          </w:tcPr>
          <w:p w14:paraId="54F8CC00" w14:textId="2F2C7569" w:rsidR="04E609AF" w:rsidRPr="00633DA3" w:rsidRDefault="04E609AF" w:rsidP="630A32C4">
            <w:pPr>
              <w:ind w:left="708"/>
              <w:rPr>
                <w:i/>
                <w:iCs/>
              </w:rPr>
            </w:pPr>
            <w:r w:rsidRPr="00633DA3">
              <w:rPr>
                <w:i/>
                <w:iCs/>
              </w:rPr>
              <w:t>Elkraftingeniør - Linje</w:t>
            </w:r>
          </w:p>
        </w:tc>
        <w:tc>
          <w:tcPr>
            <w:tcW w:w="5096" w:type="dxa"/>
          </w:tcPr>
          <w:p w14:paraId="4BD248B7" w14:textId="6E44FA01" w:rsidR="630A32C4" w:rsidRDefault="630A32C4" w:rsidP="630A32C4">
            <w:pPr>
              <w:rPr>
                <w:b/>
                <w:bCs/>
                <w:color w:val="0070C0"/>
              </w:rPr>
            </w:pPr>
          </w:p>
        </w:tc>
      </w:tr>
      <w:tr w:rsidR="630A32C4" w14:paraId="4349FE6D" w14:textId="77777777" w:rsidTr="630A32C4">
        <w:trPr>
          <w:trHeight w:val="300"/>
        </w:trPr>
        <w:tc>
          <w:tcPr>
            <w:tcW w:w="3964" w:type="dxa"/>
          </w:tcPr>
          <w:p w14:paraId="03BCA3D4" w14:textId="662DED85" w:rsidR="04E609AF" w:rsidRPr="00633DA3" w:rsidRDefault="04E609AF" w:rsidP="630A32C4">
            <w:pPr>
              <w:ind w:left="708"/>
              <w:rPr>
                <w:i/>
                <w:iCs/>
              </w:rPr>
            </w:pPr>
            <w:r w:rsidRPr="00633DA3">
              <w:rPr>
                <w:i/>
                <w:iCs/>
              </w:rPr>
              <w:t>Elkraftingeniør - Kabel</w:t>
            </w:r>
          </w:p>
          <w:p w14:paraId="207F8CD7" w14:textId="62032420" w:rsidR="630A32C4" w:rsidRPr="00633DA3" w:rsidRDefault="630A32C4" w:rsidP="630A32C4">
            <w:pPr>
              <w:rPr>
                <w:i/>
                <w:iCs/>
              </w:rPr>
            </w:pPr>
          </w:p>
        </w:tc>
        <w:tc>
          <w:tcPr>
            <w:tcW w:w="5096" w:type="dxa"/>
          </w:tcPr>
          <w:p w14:paraId="0E92BFB6" w14:textId="6A35BD4B" w:rsidR="630A32C4" w:rsidRDefault="630A32C4" w:rsidP="630A32C4">
            <w:pPr>
              <w:rPr>
                <w:b/>
                <w:bCs/>
                <w:color w:val="0070C0"/>
              </w:rPr>
            </w:pPr>
          </w:p>
        </w:tc>
      </w:tr>
      <w:tr w:rsidR="630A32C4" w14:paraId="19692728" w14:textId="77777777" w:rsidTr="630A32C4">
        <w:trPr>
          <w:trHeight w:val="300"/>
        </w:trPr>
        <w:tc>
          <w:tcPr>
            <w:tcW w:w="3964" w:type="dxa"/>
          </w:tcPr>
          <w:p w14:paraId="133A6EBB" w14:textId="14C92C39" w:rsidR="04E609AF" w:rsidRPr="00633DA3" w:rsidRDefault="04E609AF" w:rsidP="630A32C4">
            <w:pPr>
              <w:ind w:left="708"/>
              <w:rPr>
                <w:i/>
                <w:iCs/>
              </w:rPr>
            </w:pPr>
            <w:r w:rsidRPr="00633DA3">
              <w:rPr>
                <w:i/>
                <w:iCs/>
              </w:rPr>
              <w:t>Elkraftingeniør- Vern og kontrollanlegg</w:t>
            </w:r>
          </w:p>
          <w:p w14:paraId="32F35ACD" w14:textId="3B555795" w:rsidR="630A32C4" w:rsidRPr="00633DA3" w:rsidRDefault="630A32C4" w:rsidP="630A32C4">
            <w:pPr>
              <w:rPr>
                <w:i/>
                <w:iCs/>
              </w:rPr>
            </w:pPr>
          </w:p>
        </w:tc>
        <w:tc>
          <w:tcPr>
            <w:tcW w:w="5096" w:type="dxa"/>
          </w:tcPr>
          <w:p w14:paraId="0A37C0AB" w14:textId="04ACC822" w:rsidR="630A32C4" w:rsidRDefault="630A32C4" w:rsidP="630A32C4">
            <w:pPr>
              <w:rPr>
                <w:b/>
                <w:bCs/>
                <w:color w:val="0070C0"/>
              </w:rPr>
            </w:pPr>
          </w:p>
        </w:tc>
      </w:tr>
      <w:tr w:rsidR="630A32C4" w14:paraId="3802EE07" w14:textId="77777777" w:rsidTr="630A32C4">
        <w:trPr>
          <w:trHeight w:val="300"/>
        </w:trPr>
        <w:tc>
          <w:tcPr>
            <w:tcW w:w="3964" w:type="dxa"/>
          </w:tcPr>
          <w:p w14:paraId="63C340C4" w14:textId="4A1A4E99" w:rsidR="04E609AF" w:rsidRPr="00633DA3" w:rsidRDefault="04E609AF" w:rsidP="630A32C4">
            <w:pPr>
              <w:ind w:left="708"/>
              <w:rPr>
                <w:i/>
                <w:iCs/>
              </w:rPr>
            </w:pPr>
            <w:r w:rsidRPr="00633DA3">
              <w:rPr>
                <w:i/>
                <w:iCs/>
              </w:rPr>
              <w:t>Elkraftingeniør - Stasjonsanlegg</w:t>
            </w:r>
          </w:p>
          <w:p w14:paraId="427BF678" w14:textId="347D577E" w:rsidR="630A32C4" w:rsidRPr="00633DA3" w:rsidRDefault="630A32C4" w:rsidP="630A32C4">
            <w:pPr>
              <w:rPr>
                <w:i/>
                <w:iCs/>
              </w:rPr>
            </w:pPr>
          </w:p>
        </w:tc>
        <w:tc>
          <w:tcPr>
            <w:tcW w:w="5096" w:type="dxa"/>
          </w:tcPr>
          <w:p w14:paraId="0558188A" w14:textId="55C059D4" w:rsidR="630A32C4" w:rsidRDefault="630A32C4" w:rsidP="630A32C4">
            <w:pPr>
              <w:rPr>
                <w:b/>
                <w:bCs/>
                <w:color w:val="0070C0"/>
              </w:rPr>
            </w:pPr>
          </w:p>
        </w:tc>
      </w:tr>
      <w:tr w:rsidR="630A32C4" w14:paraId="7EDF6686" w14:textId="77777777" w:rsidTr="630A32C4">
        <w:trPr>
          <w:trHeight w:val="300"/>
        </w:trPr>
        <w:tc>
          <w:tcPr>
            <w:tcW w:w="3964" w:type="dxa"/>
          </w:tcPr>
          <w:p w14:paraId="43FED6FB" w14:textId="00528722" w:rsidR="630A32C4" w:rsidRDefault="630A32C4">
            <w:r>
              <w:t xml:space="preserve">Rådgivende ingeniør geoteknikk (RIG) </w:t>
            </w:r>
          </w:p>
        </w:tc>
        <w:tc>
          <w:tcPr>
            <w:tcW w:w="5096" w:type="dxa"/>
          </w:tcPr>
          <w:p w14:paraId="28A71423" w14:textId="77777777" w:rsidR="630A32C4" w:rsidRDefault="630A32C4" w:rsidP="630A32C4">
            <w:pPr>
              <w:rPr>
                <w:b/>
                <w:bCs/>
                <w:color w:val="0070C0"/>
              </w:rPr>
            </w:pPr>
          </w:p>
        </w:tc>
      </w:tr>
      <w:tr w:rsidR="630A32C4" w14:paraId="3F8E22A6" w14:textId="77777777" w:rsidTr="630A32C4">
        <w:trPr>
          <w:trHeight w:val="300"/>
        </w:trPr>
        <w:tc>
          <w:tcPr>
            <w:tcW w:w="3964" w:type="dxa"/>
          </w:tcPr>
          <w:p w14:paraId="4E2E6AD6" w14:textId="21633232" w:rsidR="630A32C4" w:rsidRDefault="630A32C4">
            <w:r>
              <w:t xml:space="preserve">Rådgivende ingeniør VVS (RIV) </w:t>
            </w:r>
          </w:p>
        </w:tc>
        <w:tc>
          <w:tcPr>
            <w:tcW w:w="5096" w:type="dxa"/>
          </w:tcPr>
          <w:p w14:paraId="408A3282" w14:textId="77777777" w:rsidR="630A32C4" w:rsidRDefault="630A32C4" w:rsidP="630A32C4">
            <w:pPr>
              <w:rPr>
                <w:b/>
                <w:bCs/>
                <w:color w:val="0070C0"/>
              </w:rPr>
            </w:pPr>
          </w:p>
        </w:tc>
      </w:tr>
      <w:tr w:rsidR="630A32C4" w14:paraId="6B9CB80B" w14:textId="77777777" w:rsidTr="630A32C4">
        <w:trPr>
          <w:trHeight w:val="300"/>
        </w:trPr>
        <w:tc>
          <w:tcPr>
            <w:tcW w:w="3964" w:type="dxa"/>
          </w:tcPr>
          <w:p w14:paraId="2B78B034" w14:textId="39605A1C" w:rsidR="584F1CD1" w:rsidRDefault="584F1CD1" w:rsidP="630A32C4">
            <w:r>
              <w:t>Rådgivende Ingeniør for Tekniske Bygningsinstallasjoner (RITB)</w:t>
            </w:r>
          </w:p>
        </w:tc>
        <w:tc>
          <w:tcPr>
            <w:tcW w:w="5096" w:type="dxa"/>
          </w:tcPr>
          <w:p w14:paraId="3775459F" w14:textId="77777777" w:rsidR="630A32C4" w:rsidRDefault="630A32C4" w:rsidP="630A32C4">
            <w:pPr>
              <w:rPr>
                <w:b/>
                <w:bCs/>
                <w:color w:val="0070C0"/>
              </w:rPr>
            </w:pPr>
          </w:p>
        </w:tc>
      </w:tr>
      <w:tr w:rsidR="630A32C4" w14:paraId="696D11AD" w14:textId="77777777" w:rsidTr="630A32C4">
        <w:trPr>
          <w:trHeight w:val="300"/>
        </w:trPr>
        <w:tc>
          <w:tcPr>
            <w:tcW w:w="3964" w:type="dxa"/>
          </w:tcPr>
          <w:p w14:paraId="7238AE81" w14:textId="0AF64217" w:rsidR="630A32C4" w:rsidRPr="00826632" w:rsidRDefault="630A32C4">
            <w:r w:rsidRPr="00826632">
              <w:t xml:space="preserve">Rådgivende ingeniør vei og anlegg (VVA) </w:t>
            </w:r>
          </w:p>
        </w:tc>
        <w:tc>
          <w:tcPr>
            <w:tcW w:w="5096" w:type="dxa"/>
          </w:tcPr>
          <w:p w14:paraId="7AD86628" w14:textId="77777777" w:rsidR="630A32C4" w:rsidRDefault="630A32C4" w:rsidP="630A32C4">
            <w:pPr>
              <w:rPr>
                <w:b/>
                <w:bCs/>
                <w:color w:val="0070C0"/>
              </w:rPr>
            </w:pPr>
          </w:p>
        </w:tc>
      </w:tr>
      <w:tr w:rsidR="630A32C4" w:rsidRPr="00826632" w14:paraId="65D87049" w14:textId="77777777" w:rsidTr="630A32C4">
        <w:trPr>
          <w:trHeight w:val="300"/>
        </w:trPr>
        <w:tc>
          <w:tcPr>
            <w:tcW w:w="3964" w:type="dxa"/>
          </w:tcPr>
          <w:p w14:paraId="1FFA012D" w14:textId="04FEB3F5" w:rsidR="630A32C4" w:rsidRPr="00826632" w:rsidRDefault="630A32C4" w:rsidP="630A32C4">
            <w:pPr>
              <w:rPr>
                <w:lang w:val="nn-NO"/>
              </w:rPr>
            </w:pPr>
            <w:r w:rsidRPr="00826632">
              <w:rPr>
                <w:lang w:val="nn-NO"/>
              </w:rPr>
              <w:t xml:space="preserve">Koordinator prosjektering iht. BH-forskriften (KP) </w:t>
            </w:r>
          </w:p>
        </w:tc>
        <w:tc>
          <w:tcPr>
            <w:tcW w:w="5096" w:type="dxa"/>
          </w:tcPr>
          <w:p w14:paraId="297AF7C0" w14:textId="77777777" w:rsidR="630A32C4" w:rsidRPr="009753A9" w:rsidRDefault="630A32C4" w:rsidP="630A32C4">
            <w:pPr>
              <w:rPr>
                <w:b/>
                <w:bCs/>
                <w:color w:val="0070C0"/>
                <w:lang w:val="nn-NO"/>
              </w:rPr>
            </w:pPr>
          </w:p>
        </w:tc>
      </w:tr>
      <w:tr w:rsidR="630A32C4" w14:paraId="2D1D57A6" w14:textId="77777777" w:rsidTr="630A32C4">
        <w:trPr>
          <w:trHeight w:val="300"/>
        </w:trPr>
        <w:tc>
          <w:tcPr>
            <w:tcW w:w="3964" w:type="dxa"/>
          </w:tcPr>
          <w:p w14:paraId="4A32A9BB" w14:textId="3A5AD649" w:rsidR="630A32C4" w:rsidRPr="00826632" w:rsidRDefault="630A32C4" w:rsidP="630A32C4">
            <w:pPr>
              <w:rPr>
                <w:lang w:val="nn-NO"/>
              </w:rPr>
            </w:pPr>
            <w:r w:rsidRPr="00826632">
              <w:rPr>
                <w:lang w:val="nn-NO"/>
              </w:rPr>
              <w:t>Koordinator</w:t>
            </w:r>
            <w:r w:rsidR="7DC422E0" w:rsidRPr="00826632">
              <w:rPr>
                <w:lang w:val="nn-NO"/>
              </w:rPr>
              <w:t xml:space="preserve"> </w:t>
            </w:r>
            <w:r w:rsidRPr="00826632">
              <w:rPr>
                <w:lang w:val="nn-NO"/>
              </w:rPr>
              <w:t xml:space="preserve">utførelse iht. Byggherreforskriften (KU) </w:t>
            </w:r>
          </w:p>
        </w:tc>
        <w:tc>
          <w:tcPr>
            <w:tcW w:w="5096" w:type="dxa"/>
          </w:tcPr>
          <w:p w14:paraId="62C5FC14" w14:textId="77777777" w:rsidR="630A32C4" w:rsidRDefault="630A32C4" w:rsidP="630A32C4">
            <w:pPr>
              <w:rPr>
                <w:b/>
                <w:bCs/>
                <w:color w:val="0070C0"/>
              </w:rPr>
            </w:pPr>
          </w:p>
        </w:tc>
      </w:tr>
      <w:tr w:rsidR="630A32C4" w14:paraId="1922C0C7" w14:textId="77777777" w:rsidTr="630A32C4">
        <w:trPr>
          <w:trHeight w:val="300"/>
        </w:trPr>
        <w:tc>
          <w:tcPr>
            <w:tcW w:w="3964" w:type="dxa"/>
          </w:tcPr>
          <w:p w14:paraId="01865E08" w14:textId="4E42296C" w:rsidR="4A483948" w:rsidRPr="00826632" w:rsidRDefault="4A483948" w:rsidP="630A32C4">
            <w:pPr>
              <w:rPr>
                <w:lang w:val="nn-NO"/>
              </w:rPr>
            </w:pPr>
            <w:r w:rsidRPr="00826632">
              <w:rPr>
                <w:lang w:val="nn-NO"/>
              </w:rPr>
              <w:t>Teknisk Tegner (2D/3D)</w:t>
            </w:r>
          </w:p>
        </w:tc>
        <w:tc>
          <w:tcPr>
            <w:tcW w:w="5096" w:type="dxa"/>
          </w:tcPr>
          <w:p w14:paraId="274EA1BF" w14:textId="77777777" w:rsidR="630A32C4" w:rsidRDefault="630A32C4" w:rsidP="630A32C4">
            <w:pPr>
              <w:rPr>
                <w:b/>
                <w:bCs/>
                <w:color w:val="0070C0"/>
              </w:rPr>
            </w:pPr>
          </w:p>
        </w:tc>
      </w:tr>
      <w:tr w:rsidR="630A32C4" w14:paraId="690D69E2" w14:textId="77777777" w:rsidTr="630A32C4">
        <w:trPr>
          <w:trHeight w:val="300"/>
        </w:trPr>
        <w:tc>
          <w:tcPr>
            <w:tcW w:w="3964" w:type="dxa"/>
          </w:tcPr>
          <w:p w14:paraId="3A70D48C" w14:textId="151D79D7" w:rsidR="630A32C4" w:rsidRDefault="630A32C4" w:rsidP="630A32C4">
            <w:pPr>
              <w:rPr>
                <w:lang w:val="nn-NO"/>
              </w:rPr>
            </w:pPr>
            <w:r w:rsidRPr="630A32C4">
              <w:rPr>
                <w:lang w:val="nn-NO"/>
              </w:rPr>
              <w:t xml:space="preserve">Prosjektleder (PL) </w:t>
            </w:r>
          </w:p>
        </w:tc>
        <w:tc>
          <w:tcPr>
            <w:tcW w:w="5096" w:type="dxa"/>
          </w:tcPr>
          <w:p w14:paraId="4D2FF6CF" w14:textId="77777777" w:rsidR="630A32C4" w:rsidRDefault="630A32C4" w:rsidP="630A32C4">
            <w:pPr>
              <w:rPr>
                <w:b/>
                <w:bCs/>
                <w:color w:val="0070C0"/>
              </w:rPr>
            </w:pPr>
          </w:p>
        </w:tc>
      </w:tr>
      <w:tr w:rsidR="630A32C4" w14:paraId="43396FD8" w14:textId="77777777" w:rsidTr="630A32C4">
        <w:trPr>
          <w:trHeight w:val="300"/>
        </w:trPr>
        <w:tc>
          <w:tcPr>
            <w:tcW w:w="3964" w:type="dxa"/>
          </w:tcPr>
          <w:p w14:paraId="470624BA" w14:textId="1FC73863" w:rsidR="630A32C4" w:rsidRDefault="630A32C4" w:rsidP="630A32C4">
            <w:pPr>
              <w:rPr>
                <w:lang w:val="nn-NO"/>
              </w:rPr>
            </w:pPr>
            <w:r w:rsidRPr="630A32C4">
              <w:rPr>
                <w:lang w:val="nn-NO"/>
              </w:rPr>
              <w:t xml:space="preserve">Byggeleder (BL) </w:t>
            </w:r>
          </w:p>
        </w:tc>
        <w:tc>
          <w:tcPr>
            <w:tcW w:w="5096" w:type="dxa"/>
          </w:tcPr>
          <w:p w14:paraId="49F912E1" w14:textId="77777777" w:rsidR="630A32C4" w:rsidRDefault="630A32C4" w:rsidP="630A32C4">
            <w:pPr>
              <w:rPr>
                <w:b/>
                <w:bCs/>
                <w:color w:val="0070C0"/>
              </w:rPr>
            </w:pPr>
          </w:p>
        </w:tc>
      </w:tr>
      <w:tr w:rsidR="630A32C4" w14:paraId="1D8D1CAF" w14:textId="77777777" w:rsidTr="630A32C4">
        <w:trPr>
          <w:trHeight w:val="300"/>
        </w:trPr>
        <w:tc>
          <w:tcPr>
            <w:tcW w:w="3964" w:type="dxa"/>
          </w:tcPr>
          <w:p w14:paraId="6BBCD5BC" w14:textId="312D180F" w:rsidR="630A32C4" w:rsidRDefault="630A32C4" w:rsidP="630A32C4">
            <w:pPr>
              <w:rPr>
                <w:lang w:val="nn-NO"/>
              </w:rPr>
            </w:pPr>
            <w:r w:rsidRPr="630A32C4">
              <w:rPr>
                <w:lang w:val="nn-NO"/>
              </w:rPr>
              <w:t xml:space="preserve">Prosjekteringsleder (PRL og PGL) </w:t>
            </w:r>
          </w:p>
        </w:tc>
        <w:tc>
          <w:tcPr>
            <w:tcW w:w="5096" w:type="dxa"/>
          </w:tcPr>
          <w:p w14:paraId="2CF20559" w14:textId="77777777" w:rsidR="630A32C4" w:rsidRDefault="630A32C4" w:rsidP="630A32C4">
            <w:pPr>
              <w:rPr>
                <w:b/>
                <w:bCs/>
                <w:color w:val="0070C0"/>
                <w:lang w:val="nn-NO"/>
              </w:rPr>
            </w:pPr>
          </w:p>
        </w:tc>
      </w:tr>
    </w:tbl>
    <w:p w14:paraId="7EE6B8C1" w14:textId="0393FC26" w:rsidR="630A32C4" w:rsidRDefault="630A32C4" w:rsidP="630A32C4">
      <w:pPr>
        <w:spacing w:after="0" w:line="240" w:lineRule="auto"/>
        <w:rPr>
          <w:color w:val="0070C0"/>
        </w:rPr>
      </w:pPr>
    </w:p>
    <w:p w14:paraId="2B1F17BD" w14:textId="77777777" w:rsidR="00CE3C8F" w:rsidRPr="00487408" w:rsidRDefault="00CE3C8F" w:rsidP="00487408">
      <w:pPr>
        <w:spacing w:after="0" w:line="240" w:lineRule="auto"/>
        <w:rPr>
          <w:b/>
          <w:bCs/>
          <w:color w:val="0070C0"/>
          <w:lang w:val="nn-NO"/>
        </w:rPr>
      </w:pPr>
    </w:p>
    <w:p w14:paraId="0CA25AF4" w14:textId="77777777" w:rsidR="00CE3C8F" w:rsidRPr="00B6213A" w:rsidRDefault="00CE3C8F" w:rsidP="00487408">
      <w:pPr>
        <w:spacing w:after="0" w:line="240" w:lineRule="auto"/>
        <w:rPr>
          <w:b/>
          <w:bCs/>
          <w:color w:val="0070C0"/>
        </w:rPr>
      </w:pPr>
    </w:p>
    <w:p w14:paraId="06B1076B" w14:textId="77777777" w:rsidR="00D33C0E" w:rsidRPr="00487408" w:rsidRDefault="00D33C0E" w:rsidP="00487408">
      <w:pPr>
        <w:spacing w:line="240" w:lineRule="auto"/>
        <w:rPr>
          <w:b/>
          <w:bCs/>
        </w:rPr>
      </w:pPr>
    </w:p>
    <w:p w14:paraId="159271C6" w14:textId="77777777" w:rsidR="00D33C0E" w:rsidRPr="00487408" w:rsidRDefault="00D33C0E" w:rsidP="00487408">
      <w:pPr>
        <w:spacing w:line="240" w:lineRule="auto"/>
        <w:jc w:val="left"/>
        <w:rPr>
          <w:color w:val="0070C0"/>
        </w:rPr>
      </w:pPr>
    </w:p>
    <w:p w14:paraId="0A042431" w14:textId="77777777" w:rsidR="00D33C0E" w:rsidRPr="00487408" w:rsidRDefault="00D33C0E" w:rsidP="00487408">
      <w:pPr>
        <w:spacing w:line="240" w:lineRule="auto"/>
        <w:jc w:val="left"/>
      </w:pPr>
    </w:p>
    <w:bookmarkEnd w:id="0"/>
    <w:p w14:paraId="7BC42500" w14:textId="4BFB24D0" w:rsidR="007B4FF2" w:rsidRPr="007B4FF2" w:rsidRDefault="007B4FF2" w:rsidP="00DF22C7">
      <w:pPr>
        <w:jc w:val="left"/>
      </w:pPr>
    </w:p>
    <w:sectPr w:rsidR="007B4FF2" w:rsidRPr="007B4FF2" w:rsidSect="0055388D">
      <w:headerReference w:type="default" r:id="rId15"/>
      <w:footerReference w:type="default" r:id="rId16"/>
      <w:headerReference w:type="first" r:id="rId17"/>
      <w:footerReference w:type="first" r:id="rId18"/>
      <w:pgSz w:w="11906" w:h="16838"/>
      <w:pgMar w:top="1928" w:right="1418" w:bottom="1418" w:left="1418" w:header="709" w:footer="283"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Irmelin Hjørnevik" w:date="2026-05-14T04:47:00Z" w:initials="IH">
    <w:p w14:paraId="283F3116" w14:textId="2EE6897B" w:rsidR="00665599" w:rsidRDefault="00665599">
      <w:r>
        <w:annotationRef/>
      </w:r>
      <w:r w:rsidRPr="306A599F">
        <w:rPr>
          <w:b/>
          <w:bCs/>
        </w:rPr>
        <w:t xml:space="preserve">Til BKK: </w:t>
      </w:r>
    </w:p>
    <w:p w14:paraId="66EE754C" w14:textId="096EF0CF" w:rsidR="00665599" w:rsidRDefault="00665599">
      <w:r w:rsidRPr="2EF17CE7">
        <w:t xml:space="preserve">Jeg har lagt inn forslag til ulike fagområder. Fint om dere går gjennom og ser om noen av disse kan fjernes, og eventuelt om noe skal legges til, f.eks. mer spesialområder. </w:t>
      </w:r>
    </w:p>
  </w:comment>
  <w:comment w:id="2" w:author="Elisabeth Solstad Skoge" w:date="2026-05-20T08:01:00Z" w:initials="ES">
    <w:p w14:paraId="3F5F0D91" w14:textId="34342FEC" w:rsidR="00665599" w:rsidRDefault="00665599">
      <w:r>
        <w:annotationRef/>
      </w:r>
      <w:r w:rsidRPr="64B5ED3E">
        <w:t xml:space="preserve">Jeg ønsker at vi bryter opp elektro-faget nok, ellers får vi bare bygg-elektro. </w:t>
      </w:r>
    </w:p>
    <w:p w14:paraId="1B9B92A9" w14:textId="5C17CA2E" w:rsidR="00665599" w:rsidRDefault="00665599">
      <w:r w:rsidRPr="41F4CC24">
        <w:t>Foreslår derfor å dele RIE opp i minst RIE bygg og RIE elkraft/høyspenning.</w:t>
      </w:r>
    </w:p>
    <w:p w14:paraId="076D2797" w14:textId="21BB95F2" w:rsidR="00665599" w:rsidRDefault="00665599">
      <w:r w:rsidRPr="4AC73E6E">
        <w:t>Vi kan gjerne dele det enda mer opp også, f.eks. stasjonsanlegg, kabel, linje, vern og kontroll.</w:t>
      </w:r>
    </w:p>
    <w:p w14:paraId="67F333D1" w14:textId="0C7B0D1B" w:rsidR="00665599" w:rsidRDefault="00665599">
      <w:r w:rsidRPr="4450FF20">
        <w:t>Så ønsker jeg også at vi får med BIM/3D-ressurs.</w:t>
      </w:r>
    </w:p>
  </w:comment>
  <w:comment w:id="3" w:author="Elisabeth Solstad Skoge" w:date="2026-05-20T08:03:00Z" w:initials="ES">
    <w:p w14:paraId="7F37D74A" w14:textId="24BE8178" w:rsidR="00665599" w:rsidRDefault="00665599">
      <w:r>
        <w:annotationRef/>
      </w:r>
      <w:r w:rsidRPr="1AC4884E">
        <w:t xml:space="preserve">Og så kan vi ta med Rådgiver areal og myndighet </w:t>
      </w:r>
    </w:p>
  </w:comment>
  <w:comment w:id="4" w:author="Elisabeth Solstad Skoge" w:date="2026-05-20T08:15:00Z" w:initials="ES">
    <w:p w14:paraId="2D267D37" w14:textId="7C134783" w:rsidR="00665599" w:rsidRDefault="00665599">
      <w:r>
        <w:annotationRef/>
      </w:r>
      <w:r w:rsidRPr="2C7DE790">
        <w:t>Noen ganger trenger vi også Rådgivende ingeniør vei og anlegg (VVA?) for veier til og i stasjoner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6EE754C" w15:done="1"/>
  <w15:commentEx w15:paraId="67F333D1" w15:paraIdParent="66EE754C" w15:done="1"/>
  <w15:commentEx w15:paraId="7F37D74A" w15:paraIdParent="66EE754C" w15:done="1"/>
  <w15:commentEx w15:paraId="2D267D37" w15:paraIdParent="66EE754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BFEE0AD" w16cex:dateUtc="2026-05-14T09:47:00Z"/>
  <w16cex:commentExtensible w16cex:durableId="5DB11701" w16cex:dateUtc="2026-05-20T13:01:00Z"/>
  <w16cex:commentExtensible w16cex:durableId="65465B18" w16cex:dateUtc="2026-05-20T13:03:00Z"/>
  <w16cex:commentExtensible w16cex:durableId="7A3906D2" w16cex:dateUtc="2026-05-20T13: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6EE754C" w16cid:durableId="4BFEE0AD"/>
  <w16cid:commentId w16cid:paraId="67F333D1" w16cid:durableId="5DB11701"/>
  <w16cid:commentId w16cid:paraId="7F37D74A" w16cid:durableId="65465B18"/>
  <w16cid:commentId w16cid:paraId="2D267D37" w16cid:durableId="7A3906D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158CA5" w14:textId="77777777" w:rsidR="00310874" w:rsidRDefault="00310874" w:rsidP="00186E6B">
      <w:r>
        <w:separator/>
      </w:r>
    </w:p>
    <w:p w14:paraId="13C17B9F" w14:textId="77777777" w:rsidR="00310874" w:rsidRDefault="00310874" w:rsidP="00186E6B"/>
    <w:p w14:paraId="00B048E6" w14:textId="77777777" w:rsidR="00310874" w:rsidRDefault="00310874" w:rsidP="00186E6B"/>
    <w:p w14:paraId="05E953A2" w14:textId="77777777" w:rsidR="00310874" w:rsidRDefault="00310874" w:rsidP="00186E6B"/>
  </w:endnote>
  <w:endnote w:type="continuationSeparator" w:id="0">
    <w:p w14:paraId="497F00C7" w14:textId="77777777" w:rsidR="00310874" w:rsidRDefault="00310874" w:rsidP="00186E6B">
      <w:r>
        <w:continuationSeparator/>
      </w:r>
    </w:p>
    <w:p w14:paraId="284DAA8F" w14:textId="77777777" w:rsidR="00310874" w:rsidRDefault="00310874" w:rsidP="00186E6B"/>
    <w:p w14:paraId="469508BD" w14:textId="77777777" w:rsidR="00310874" w:rsidRDefault="00310874" w:rsidP="00186E6B"/>
    <w:p w14:paraId="5E7D1DDD" w14:textId="77777777" w:rsidR="00310874" w:rsidRDefault="00310874" w:rsidP="00186E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embedRegular r:id="rId1" w:fontKey="{47B4BC72-A145-4CCC-AB98-D21B3C51DE86}"/>
    <w:embedBold r:id="rId2" w:fontKey="{09B977D9-9DC1-4369-92E8-888C3E7AE8D2}"/>
    <w:embedItalic r:id="rId3" w:fontKey="{00AC61C4-6C88-4F50-B31C-D9076868A341}"/>
    <w:embedBoldItalic r:id="rId4" w:fontKey="{BD225F72-8F24-4E38-929C-FCBAFB491AC7}"/>
  </w:font>
  <w:font w:name="Calibri">
    <w:panose1 w:val="020F0502020204030204"/>
    <w:charset w:val="00"/>
    <w:family w:val="swiss"/>
    <w:pitch w:val="variable"/>
    <w:sig w:usb0="E4002EFF" w:usb1="C200247B" w:usb2="00000009" w:usb3="00000000" w:csb0="000001FF" w:csb1="00000000"/>
    <w:embedRegular r:id="rId5" w:fontKey="{19AE48B4-5EE3-4A2B-806B-8DFA5E0B51D9}"/>
    <w:embedBold r:id="rId6" w:fontKey="{6F566716-D760-4F79-A0AC-99B1AA6BAFD6}"/>
    <w:embedItalic r:id="rId7" w:fontKey="{6CD374DA-7B9B-46F0-84A7-6EDA01F4DAAC}"/>
  </w:font>
  <w:font w:name="Biryani Black">
    <w:charset w:val="00"/>
    <w:family w:val="auto"/>
    <w:pitch w:val="variable"/>
    <w:sig w:usb0="00008007" w:usb1="00000000" w:usb2="00000000" w:usb3="00000000" w:csb0="00000093" w:csb1="00000000"/>
  </w:font>
  <w:font w:name="Open Sans ExtraBold">
    <w:charset w:val="00"/>
    <w:family w:val="swiss"/>
    <w:pitch w:val="variable"/>
    <w:sig w:usb0="E00002EF" w:usb1="4000205B" w:usb2="00000028" w:usb3="00000000" w:csb0="0000019F" w:csb1="00000000"/>
    <w:embedRegular r:id="rId8" w:fontKey="{E1130725-40D1-4D97-BAAA-899FC6D5D4C0}"/>
    <w:embedItalic r:id="rId9" w:fontKey="{7C260343-311E-45B8-80A8-F8053F2C1A5C}"/>
  </w:font>
  <w:font w:name="Open Sans SemiBold">
    <w:charset w:val="00"/>
    <w:family w:val="swiss"/>
    <w:pitch w:val="variable"/>
    <w:sig w:usb0="E00002EF" w:usb1="4000205B" w:usb2="00000028" w:usb3="00000000" w:csb0="0000019F" w:csb1="00000000"/>
    <w:embedRegular r:id="rId10" w:fontKey="{E46ACFF6-349A-4514-8AF5-F4634441B3CA}"/>
  </w:font>
  <w:font w:name="Biryani">
    <w:charset w:val="00"/>
    <w:family w:val="auto"/>
    <w:pitch w:val="variable"/>
    <w:sig w:usb0="00008007" w:usb1="00000000" w:usb2="00000000" w:usb3="00000000" w:csb0="00000093" w:csb1="00000000"/>
  </w:font>
  <w:font w:name="Calibri Light">
    <w:panose1 w:val="020F0302020204030204"/>
    <w:charset w:val="00"/>
    <w:family w:val="swiss"/>
    <w:pitch w:val="variable"/>
    <w:sig w:usb0="E4002EFF" w:usb1="C200247B" w:usb2="00000009" w:usb3="00000000" w:csb0="000001FF" w:csb1="00000000"/>
    <w:embedRegular r:id="rId11" w:fontKey="{32BAD362-CBE0-4536-AB31-FF50A8A5E1E1}"/>
    <w:embedBold r:id="rId12" w:fontKey="{CDF1D8CB-FC92-442E-AD8A-D5DFF42D0BE8}"/>
    <w:embedItalic r:id="rId13" w:fontKey="{E49F1451-BCF5-4BAF-AF44-BB4A1B9FE117}"/>
    <w:embedBoldItalic r:id="rId14" w:fontKey="{D4CAFFC6-F9D5-4259-BAC1-209F60356B77}"/>
  </w:font>
  <w:font w:name="Segoe UI">
    <w:panose1 w:val="020B0502040204020203"/>
    <w:charset w:val="00"/>
    <w:family w:val="swiss"/>
    <w:pitch w:val="variable"/>
    <w:sig w:usb0="E4002EFF" w:usb1="C000E47F" w:usb2="00000009" w:usb3="00000000" w:csb0="000001FF" w:csb1="00000000"/>
    <w:embedRegular r:id="rId15" w:fontKey="{0BFED707-0FA4-4818-82B0-D2FCF535F271}"/>
  </w:font>
  <w:font w:name="Open Sans Light">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6" w:type="dxa"/>
        <w:right w:w="6" w:type="dxa"/>
      </w:tblCellMar>
      <w:tblLook w:val="04A0" w:firstRow="1" w:lastRow="0" w:firstColumn="1" w:lastColumn="0" w:noHBand="0" w:noVBand="1"/>
    </w:tblPr>
    <w:tblGrid>
      <w:gridCol w:w="3020"/>
      <w:gridCol w:w="3020"/>
      <w:gridCol w:w="3020"/>
    </w:tblGrid>
    <w:tr w:rsidR="00F9637D" w14:paraId="7DBC449C" w14:textId="77777777" w:rsidTr="00CC43D2">
      <w:tc>
        <w:tcPr>
          <w:tcW w:w="3020" w:type="dxa"/>
        </w:tcPr>
        <w:p w14:paraId="45C2025B" w14:textId="6519F7D8" w:rsidR="00CC43D2" w:rsidRPr="00054A7F" w:rsidRDefault="00CC43D2" w:rsidP="00186E6B">
          <w:pPr>
            <w:pStyle w:val="Topp-ogbunntekst"/>
            <w:rPr>
              <w:rFonts w:ascii="Open Sans SemiBold" w:hAnsi="Open Sans SemiBold" w:cs="Open Sans SemiBold"/>
            </w:rPr>
          </w:pPr>
        </w:p>
      </w:tc>
      <w:tc>
        <w:tcPr>
          <w:tcW w:w="3020" w:type="dxa"/>
        </w:tcPr>
        <w:p w14:paraId="3EE12F41" w14:textId="77777777" w:rsidR="00CC43D2" w:rsidRPr="004A0B71" w:rsidRDefault="00CC43D2" w:rsidP="00186E6B">
          <w:pPr>
            <w:pStyle w:val="Topp-ogbunntekst"/>
          </w:pPr>
        </w:p>
      </w:tc>
      <w:tc>
        <w:tcPr>
          <w:tcW w:w="3020" w:type="dxa"/>
        </w:tcPr>
        <w:p w14:paraId="5FDEB46B" w14:textId="77777777" w:rsidR="00CC43D2" w:rsidRPr="004A0B71" w:rsidRDefault="00EC322C" w:rsidP="00186E6B">
          <w:pPr>
            <w:pStyle w:val="Topp-ogbunntekst"/>
            <w:jc w:val="right"/>
            <w:rPr>
              <w:b/>
            </w:rPr>
          </w:pPr>
          <w:r w:rsidRPr="004A0B71">
            <w:fldChar w:fldCharType="begin"/>
          </w:r>
          <w:r w:rsidRPr="004A0B71">
            <w:instrText xml:space="preserve"> PAGE </w:instrText>
          </w:r>
          <w:r w:rsidRPr="004A0B71">
            <w:fldChar w:fldCharType="separate"/>
          </w:r>
          <w:r w:rsidRPr="004A0B71">
            <w:t>2</w:t>
          </w:r>
          <w:r w:rsidRPr="004A0B71">
            <w:fldChar w:fldCharType="end"/>
          </w:r>
          <w:r w:rsidRPr="004A0B71">
            <w:t xml:space="preserve"> av </w:t>
          </w:r>
          <w:fldSimple w:instr=" NUMPAGES ">
            <w:r w:rsidRPr="004A0B71">
              <w:t>2</w:t>
            </w:r>
          </w:fldSimple>
        </w:p>
      </w:tc>
    </w:tr>
  </w:tbl>
  <w:p w14:paraId="5E4844E8" w14:textId="77777777" w:rsidR="00186E6B" w:rsidRDefault="00186E6B" w:rsidP="00186E6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6" w:type="dxa"/>
        <w:right w:w="6" w:type="dxa"/>
      </w:tblCellMar>
      <w:tblLook w:val="04A0" w:firstRow="1" w:lastRow="0" w:firstColumn="1" w:lastColumn="0" w:noHBand="0" w:noVBand="1"/>
    </w:tblPr>
    <w:tblGrid>
      <w:gridCol w:w="3020"/>
      <w:gridCol w:w="3020"/>
      <w:gridCol w:w="3020"/>
    </w:tblGrid>
    <w:tr w:rsidR="00F9637D" w14:paraId="20C5EB3B" w14:textId="77777777">
      <w:tc>
        <w:tcPr>
          <w:tcW w:w="3020" w:type="dxa"/>
        </w:tcPr>
        <w:p w14:paraId="24AC5077" w14:textId="6D60140B" w:rsidR="007B4FF2" w:rsidRPr="00054A7F" w:rsidRDefault="007B4FF2" w:rsidP="007B4FF2">
          <w:pPr>
            <w:pStyle w:val="Topp-ogbunntekst"/>
            <w:rPr>
              <w:rFonts w:ascii="Open Sans SemiBold" w:hAnsi="Open Sans SemiBold" w:cs="Open Sans SemiBold"/>
            </w:rPr>
          </w:pPr>
        </w:p>
      </w:tc>
      <w:tc>
        <w:tcPr>
          <w:tcW w:w="3020" w:type="dxa"/>
        </w:tcPr>
        <w:p w14:paraId="0197A2D3" w14:textId="77777777" w:rsidR="007B4FF2" w:rsidRPr="004A0B71" w:rsidRDefault="007B4FF2" w:rsidP="007B4FF2">
          <w:pPr>
            <w:pStyle w:val="Topp-ogbunntekst"/>
          </w:pPr>
        </w:p>
      </w:tc>
      <w:tc>
        <w:tcPr>
          <w:tcW w:w="3020" w:type="dxa"/>
        </w:tcPr>
        <w:p w14:paraId="314E37F8" w14:textId="77777777" w:rsidR="007B4FF2" w:rsidRPr="004A0B71" w:rsidRDefault="00EC322C" w:rsidP="007B4FF2">
          <w:pPr>
            <w:pStyle w:val="Topp-ogbunntekst"/>
            <w:spacing w:after="120"/>
            <w:jc w:val="right"/>
            <w:rPr>
              <w:b/>
            </w:rPr>
          </w:pPr>
          <w:r w:rsidRPr="004A0B71">
            <w:fldChar w:fldCharType="begin"/>
          </w:r>
          <w:r w:rsidRPr="004A0B71">
            <w:instrText xml:space="preserve"> PAGE </w:instrText>
          </w:r>
          <w:r w:rsidRPr="004A0B71">
            <w:fldChar w:fldCharType="separate"/>
          </w:r>
          <w:r w:rsidRPr="004A0B71">
            <w:t>1</w:t>
          </w:r>
          <w:r w:rsidRPr="004A0B71">
            <w:fldChar w:fldCharType="end"/>
          </w:r>
          <w:r w:rsidRPr="004A0B71">
            <w:t xml:space="preserve"> av </w:t>
          </w:r>
          <w:fldSimple w:instr=" NUMPAGES ">
            <w:r w:rsidRPr="004A0B71">
              <w:t>2</w:t>
            </w:r>
          </w:fldSimple>
        </w:p>
      </w:tc>
    </w:tr>
  </w:tbl>
  <w:p w14:paraId="50A453DD" w14:textId="77777777" w:rsidR="007B4FF2" w:rsidRPr="007B4FF2" w:rsidRDefault="007B4FF2" w:rsidP="007B4F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01CA9" w14:textId="77777777" w:rsidR="00310874" w:rsidRDefault="00310874" w:rsidP="00186E6B">
      <w:r>
        <w:separator/>
      </w:r>
    </w:p>
    <w:p w14:paraId="0568860B" w14:textId="77777777" w:rsidR="00310874" w:rsidRDefault="00310874" w:rsidP="00186E6B"/>
    <w:p w14:paraId="15EB1736" w14:textId="77777777" w:rsidR="00310874" w:rsidRDefault="00310874" w:rsidP="00186E6B"/>
  </w:footnote>
  <w:footnote w:type="continuationSeparator" w:id="0">
    <w:p w14:paraId="75EB9CEA" w14:textId="77777777" w:rsidR="00310874" w:rsidRDefault="00310874" w:rsidP="00186E6B">
      <w:r>
        <w:continuationSeparator/>
      </w:r>
    </w:p>
    <w:p w14:paraId="6AEFB39E" w14:textId="77777777" w:rsidR="00310874" w:rsidRDefault="00310874" w:rsidP="00186E6B"/>
    <w:p w14:paraId="08CAA2EC" w14:textId="77777777" w:rsidR="00310874" w:rsidRDefault="00310874" w:rsidP="00186E6B"/>
    <w:p w14:paraId="60D8E836" w14:textId="77777777" w:rsidR="00310874" w:rsidRDefault="00310874" w:rsidP="00186E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59BE9" w14:textId="38FE088F" w:rsidR="0040632C" w:rsidRPr="000151AA" w:rsidRDefault="0040632C" w:rsidP="0040632C">
    <w:pPr>
      <w:pStyle w:val="Topp-ogbunntekst"/>
      <w:rPr>
        <w:sz w:val="14"/>
        <w:szCs w:val="14"/>
      </w:rPr>
    </w:pPr>
  </w:p>
  <w:p w14:paraId="305A9DD1" w14:textId="66D30142" w:rsidR="0040632C" w:rsidRPr="000046A6" w:rsidRDefault="000046A6" w:rsidP="00AF484B">
    <w:pPr>
      <w:jc w:val="left"/>
      <w:rPr>
        <w:color w:val="000000" w:themeColor="accent2"/>
        <w:sz w:val="16"/>
        <w:szCs w:val="16"/>
      </w:rPr>
    </w:pPr>
    <w:r w:rsidRPr="000046A6">
      <w:rPr>
        <w:color w:val="000000" w:themeColor="accent2"/>
        <w:sz w:val="16"/>
        <w:szCs w:val="16"/>
      </w:rPr>
      <w:t xml:space="preserve">Rammeavtale for prosjekteringstjenester </w:t>
    </w:r>
    <w:r w:rsidR="00EC322C" w:rsidRPr="000046A6">
      <w:rPr>
        <w:color w:val="000000" w:themeColor="accent2"/>
        <w:sz w:val="16"/>
        <w:szCs w:val="16"/>
      </w:rPr>
      <w:br/>
      <w:t xml:space="preserve">Vedlegg </w:t>
    </w:r>
    <w:r w:rsidRPr="000046A6">
      <w:rPr>
        <w:color w:val="000000" w:themeColor="accent2"/>
        <w:sz w:val="16"/>
        <w:szCs w:val="16"/>
      </w:rPr>
      <w:t>5</w:t>
    </w:r>
    <w:r w:rsidR="00EC322C" w:rsidRPr="000046A6">
      <w:rPr>
        <w:color w:val="000000" w:themeColor="accent2"/>
        <w:sz w:val="16"/>
        <w:szCs w:val="16"/>
      </w:rPr>
      <w:t xml:space="preserve"> – </w:t>
    </w:r>
    <w:r w:rsidR="002428BC" w:rsidRPr="000046A6">
      <w:rPr>
        <w:color w:val="000000" w:themeColor="accent2"/>
        <w:sz w:val="16"/>
        <w:szCs w:val="16"/>
      </w:rPr>
      <w:t>Leverandørens gjennomføringsevne</w:t>
    </w:r>
  </w:p>
  <w:p w14:paraId="53ACFA64" w14:textId="66CE413D" w:rsidR="00E9590A" w:rsidRPr="0040632C" w:rsidRDefault="00FA7074" w:rsidP="00FA7074">
    <w:pPr>
      <w:pStyle w:val="Header"/>
      <w:jc w:val="right"/>
    </w:pPr>
    <w:r>
      <w:rPr>
        <w:noProof/>
      </w:rPr>
      <w:drawing>
        <wp:inline distT="0" distB="0" distL="0" distR="0" wp14:anchorId="7A3E7FFA" wp14:editId="2D851DA0">
          <wp:extent cx="682625" cy="182880"/>
          <wp:effectExtent l="0" t="0" r="3175" b="7620"/>
          <wp:docPr id="18014766"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2625" cy="182880"/>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0C172" w14:textId="142E772D" w:rsidR="00DF22C7" w:rsidRPr="000151AA" w:rsidRDefault="00DF22C7" w:rsidP="00DF22C7">
    <w:pPr>
      <w:pStyle w:val="Topp-ogbunntekst"/>
      <w:rPr>
        <w:sz w:val="14"/>
        <w:szCs w:val="14"/>
      </w:rPr>
    </w:pPr>
  </w:p>
  <w:p w14:paraId="30C4DEBC" w14:textId="71FBC3F3" w:rsidR="00AF484B" w:rsidRPr="000046A6" w:rsidRDefault="000046A6" w:rsidP="00AF484B">
    <w:pPr>
      <w:jc w:val="left"/>
      <w:rPr>
        <w:color w:val="000000" w:themeColor="accent2"/>
        <w:sz w:val="16"/>
        <w:szCs w:val="16"/>
      </w:rPr>
    </w:pPr>
    <w:bookmarkStart w:id="5" w:name="_Hlk214704334"/>
    <w:r w:rsidRPr="000046A6">
      <w:rPr>
        <w:color w:val="000000" w:themeColor="accent2"/>
        <w:sz w:val="16"/>
        <w:szCs w:val="16"/>
      </w:rPr>
      <w:t xml:space="preserve">Rammeavtale for prosjekteringstjenester </w:t>
    </w:r>
    <w:r w:rsidR="00EC322C" w:rsidRPr="000046A6">
      <w:rPr>
        <w:color w:val="000000" w:themeColor="accent2"/>
        <w:sz w:val="16"/>
        <w:szCs w:val="16"/>
      </w:rPr>
      <w:br/>
      <w:t xml:space="preserve">Vedlegg </w:t>
    </w:r>
    <w:r w:rsidRPr="000046A6">
      <w:rPr>
        <w:color w:val="000000" w:themeColor="accent2"/>
        <w:sz w:val="16"/>
        <w:szCs w:val="16"/>
      </w:rPr>
      <w:t>5</w:t>
    </w:r>
    <w:r w:rsidR="00EC322C" w:rsidRPr="000046A6">
      <w:rPr>
        <w:color w:val="000000" w:themeColor="accent2"/>
        <w:sz w:val="16"/>
        <w:szCs w:val="16"/>
      </w:rPr>
      <w:t xml:space="preserve"> – </w:t>
    </w:r>
    <w:r w:rsidR="00D33C0E" w:rsidRPr="000046A6">
      <w:rPr>
        <w:color w:val="000000" w:themeColor="accent2"/>
        <w:sz w:val="16"/>
        <w:szCs w:val="16"/>
      </w:rPr>
      <w:t>Leverandørens gjennomføringsevne</w:t>
    </w:r>
  </w:p>
  <w:bookmarkEnd w:id="5"/>
  <w:p w14:paraId="4A1C40FB" w14:textId="2E4D0870" w:rsidR="00E9590A" w:rsidRPr="00DF22C7" w:rsidRDefault="00FA7074" w:rsidP="00FA7074">
    <w:pPr>
      <w:pStyle w:val="Header"/>
      <w:jc w:val="right"/>
    </w:pPr>
    <w:r>
      <w:rPr>
        <w:noProof/>
      </w:rPr>
      <w:drawing>
        <wp:inline distT="0" distB="0" distL="0" distR="0" wp14:anchorId="21198C24" wp14:editId="27D4EB21">
          <wp:extent cx="682625" cy="182880"/>
          <wp:effectExtent l="0" t="0" r="3175" b="7620"/>
          <wp:docPr id="113601094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2625" cy="18288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3342E59C"/>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15:restartNumberingAfterBreak="0">
    <w:nsid w:val="0A2316D0"/>
    <w:multiLevelType w:val="hybridMultilevel"/>
    <w:tmpl w:val="38268670"/>
    <w:lvl w:ilvl="0" w:tplc="6B8896FE">
      <w:start w:val="1"/>
      <w:numFmt w:val="bullet"/>
      <w:pStyle w:val="ListParagraph"/>
      <w:lvlText w:val="›"/>
      <w:lvlJc w:val="left"/>
      <w:pPr>
        <w:ind w:left="720" w:hanging="360"/>
      </w:pPr>
      <w:rPr>
        <w:rFonts w:ascii="Open Sans" w:hAnsi="Open Sans" w:hint="default"/>
        <w:b/>
        <w:i w:val="0"/>
        <w:color w:val="D74E4E"/>
      </w:rPr>
    </w:lvl>
    <w:lvl w:ilvl="1" w:tplc="3DD4460A">
      <w:start w:val="1"/>
      <w:numFmt w:val="bullet"/>
      <w:lvlText w:val="o"/>
      <w:lvlJc w:val="left"/>
      <w:pPr>
        <w:ind w:left="1440" w:hanging="360"/>
      </w:pPr>
      <w:rPr>
        <w:rFonts w:ascii="Courier New" w:hAnsi="Courier New" w:cs="Courier New" w:hint="default"/>
      </w:rPr>
    </w:lvl>
    <w:lvl w:ilvl="2" w:tplc="428A0FF6" w:tentative="1">
      <w:start w:val="1"/>
      <w:numFmt w:val="bullet"/>
      <w:lvlText w:val=""/>
      <w:lvlJc w:val="left"/>
      <w:pPr>
        <w:ind w:left="2160" w:hanging="360"/>
      </w:pPr>
      <w:rPr>
        <w:rFonts w:ascii="Wingdings" w:hAnsi="Wingdings" w:hint="default"/>
      </w:rPr>
    </w:lvl>
    <w:lvl w:ilvl="3" w:tplc="AE547624" w:tentative="1">
      <w:start w:val="1"/>
      <w:numFmt w:val="bullet"/>
      <w:lvlText w:val=""/>
      <w:lvlJc w:val="left"/>
      <w:pPr>
        <w:ind w:left="2880" w:hanging="360"/>
      </w:pPr>
      <w:rPr>
        <w:rFonts w:ascii="Symbol" w:hAnsi="Symbol" w:hint="default"/>
      </w:rPr>
    </w:lvl>
    <w:lvl w:ilvl="4" w:tplc="E19491C2" w:tentative="1">
      <w:start w:val="1"/>
      <w:numFmt w:val="bullet"/>
      <w:lvlText w:val="o"/>
      <w:lvlJc w:val="left"/>
      <w:pPr>
        <w:ind w:left="3600" w:hanging="360"/>
      </w:pPr>
      <w:rPr>
        <w:rFonts w:ascii="Courier New" w:hAnsi="Courier New" w:cs="Courier New" w:hint="default"/>
      </w:rPr>
    </w:lvl>
    <w:lvl w:ilvl="5" w:tplc="2D080D72" w:tentative="1">
      <w:start w:val="1"/>
      <w:numFmt w:val="bullet"/>
      <w:lvlText w:val=""/>
      <w:lvlJc w:val="left"/>
      <w:pPr>
        <w:ind w:left="4320" w:hanging="360"/>
      </w:pPr>
      <w:rPr>
        <w:rFonts w:ascii="Wingdings" w:hAnsi="Wingdings" w:hint="default"/>
      </w:rPr>
    </w:lvl>
    <w:lvl w:ilvl="6" w:tplc="2ECA70DA" w:tentative="1">
      <w:start w:val="1"/>
      <w:numFmt w:val="bullet"/>
      <w:lvlText w:val=""/>
      <w:lvlJc w:val="left"/>
      <w:pPr>
        <w:ind w:left="5040" w:hanging="360"/>
      </w:pPr>
      <w:rPr>
        <w:rFonts w:ascii="Symbol" w:hAnsi="Symbol" w:hint="default"/>
      </w:rPr>
    </w:lvl>
    <w:lvl w:ilvl="7" w:tplc="F710E8B4" w:tentative="1">
      <w:start w:val="1"/>
      <w:numFmt w:val="bullet"/>
      <w:lvlText w:val="o"/>
      <w:lvlJc w:val="left"/>
      <w:pPr>
        <w:ind w:left="5760" w:hanging="360"/>
      </w:pPr>
      <w:rPr>
        <w:rFonts w:ascii="Courier New" w:hAnsi="Courier New" w:cs="Courier New" w:hint="default"/>
      </w:rPr>
    </w:lvl>
    <w:lvl w:ilvl="8" w:tplc="FF226F1A" w:tentative="1">
      <w:start w:val="1"/>
      <w:numFmt w:val="bullet"/>
      <w:lvlText w:val=""/>
      <w:lvlJc w:val="left"/>
      <w:pPr>
        <w:ind w:left="6480" w:hanging="360"/>
      </w:pPr>
      <w:rPr>
        <w:rFonts w:ascii="Wingdings" w:hAnsi="Wingdings" w:hint="default"/>
      </w:rPr>
    </w:lvl>
  </w:abstractNum>
  <w:abstractNum w:abstractNumId="2" w15:restartNumberingAfterBreak="0">
    <w:nsid w:val="0D984100"/>
    <w:multiLevelType w:val="hybridMultilevel"/>
    <w:tmpl w:val="B052ABAE"/>
    <w:lvl w:ilvl="0" w:tplc="6226B4D2">
      <w:start w:val="1"/>
      <w:numFmt w:val="decimal"/>
      <w:lvlText w:val="%1."/>
      <w:lvlJc w:val="left"/>
      <w:pPr>
        <w:ind w:left="720" w:hanging="360"/>
      </w:pPr>
      <w:rPr>
        <w:rFonts w:hint="default"/>
      </w:rPr>
    </w:lvl>
    <w:lvl w:ilvl="1" w:tplc="8FA67B38" w:tentative="1">
      <w:start w:val="1"/>
      <w:numFmt w:val="lowerLetter"/>
      <w:lvlText w:val="%2."/>
      <w:lvlJc w:val="left"/>
      <w:pPr>
        <w:ind w:left="1440" w:hanging="360"/>
      </w:pPr>
    </w:lvl>
    <w:lvl w:ilvl="2" w:tplc="8668AEF2" w:tentative="1">
      <w:start w:val="1"/>
      <w:numFmt w:val="lowerRoman"/>
      <w:lvlText w:val="%3."/>
      <w:lvlJc w:val="right"/>
      <w:pPr>
        <w:ind w:left="2160" w:hanging="180"/>
      </w:pPr>
    </w:lvl>
    <w:lvl w:ilvl="3" w:tplc="F16C7350" w:tentative="1">
      <w:start w:val="1"/>
      <w:numFmt w:val="decimal"/>
      <w:lvlText w:val="%4."/>
      <w:lvlJc w:val="left"/>
      <w:pPr>
        <w:ind w:left="2880" w:hanging="360"/>
      </w:pPr>
    </w:lvl>
    <w:lvl w:ilvl="4" w:tplc="37D0AAE2" w:tentative="1">
      <w:start w:val="1"/>
      <w:numFmt w:val="lowerLetter"/>
      <w:lvlText w:val="%5."/>
      <w:lvlJc w:val="left"/>
      <w:pPr>
        <w:ind w:left="3600" w:hanging="360"/>
      </w:pPr>
    </w:lvl>
    <w:lvl w:ilvl="5" w:tplc="11987602" w:tentative="1">
      <w:start w:val="1"/>
      <w:numFmt w:val="lowerRoman"/>
      <w:lvlText w:val="%6."/>
      <w:lvlJc w:val="right"/>
      <w:pPr>
        <w:ind w:left="4320" w:hanging="180"/>
      </w:pPr>
    </w:lvl>
    <w:lvl w:ilvl="6" w:tplc="CBC0FF1E" w:tentative="1">
      <w:start w:val="1"/>
      <w:numFmt w:val="decimal"/>
      <w:lvlText w:val="%7."/>
      <w:lvlJc w:val="left"/>
      <w:pPr>
        <w:ind w:left="5040" w:hanging="360"/>
      </w:pPr>
    </w:lvl>
    <w:lvl w:ilvl="7" w:tplc="BFF6E206" w:tentative="1">
      <w:start w:val="1"/>
      <w:numFmt w:val="lowerLetter"/>
      <w:lvlText w:val="%8."/>
      <w:lvlJc w:val="left"/>
      <w:pPr>
        <w:ind w:left="5760" w:hanging="360"/>
      </w:pPr>
    </w:lvl>
    <w:lvl w:ilvl="8" w:tplc="9FAE564A" w:tentative="1">
      <w:start w:val="1"/>
      <w:numFmt w:val="lowerRoman"/>
      <w:lvlText w:val="%9."/>
      <w:lvlJc w:val="right"/>
      <w:pPr>
        <w:ind w:left="6480" w:hanging="180"/>
      </w:pPr>
    </w:lvl>
  </w:abstractNum>
  <w:abstractNum w:abstractNumId="3" w15:restartNumberingAfterBreak="0">
    <w:nsid w:val="339F103F"/>
    <w:multiLevelType w:val="hybridMultilevel"/>
    <w:tmpl w:val="E9A27CB8"/>
    <w:lvl w:ilvl="0" w:tplc="2A8EDE02">
      <w:start w:val="1"/>
      <w:numFmt w:val="lowerLetter"/>
      <w:lvlText w:val="%1)"/>
      <w:lvlJc w:val="left"/>
      <w:pPr>
        <w:ind w:left="720" w:hanging="360"/>
      </w:pPr>
    </w:lvl>
    <w:lvl w:ilvl="1" w:tplc="7B1204F4" w:tentative="1">
      <w:start w:val="1"/>
      <w:numFmt w:val="lowerLetter"/>
      <w:lvlText w:val="%2."/>
      <w:lvlJc w:val="left"/>
      <w:pPr>
        <w:ind w:left="1440" w:hanging="360"/>
      </w:pPr>
    </w:lvl>
    <w:lvl w:ilvl="2" w:tplc="5F441CCC" w:tentative="1">
      <w:start w:val="1"/>
      <w:numFmt w:val="lowerRoman"/>
      <w:lvlText w:val="%3."/>
      <w:lvlJc w:val="right"/>
      <w:pPr>
        <w:ind w:left="2160" w:hanging="180"/>
      </w:pPr>
    </w:lvl>
    <w:lvl w:ilvl="3" w:tplc="45BA7708" w:tentative="1">
      <w:start w:val="1"/>
      <w:numFmt w:val="decimal"/>
      <w:lvlText w:val="%4."/>
      <w:lvlJc w:val="left"/>
      <w:pPr>
        <w:ind w:left="2880" w:hanging="360"/>
      </w:pPr>
    </w:lvl>
    <w:lvl w:ilvl="4" w:tplc="DF125102" w:tentative="1">
      <w:start w:val="1"/>
      <w:numFmt w:val="lowerLetter"/>
      <w:lvlText w:val="%5."/>
      <w:lvlJc w:val="left"/>
      <w:pPr>
        <w:ind w:left="3600" w:hanging="360"/>
      </w:pPr>
    </w:lvl>
    <w:lvl w:ilvl="5" w:tplc="1AA20108" w:tentative="1">
      <w:start w:val="1"/>
      <w:numFmt w:val="lowerRoman"/>
      <w:lvlText w:val="%6."/>
      <w:lvlJc w:val="right"/>
      <w:pPr>
        <w:ind w:left="4320" w:hanging="180"/>
      </w:pPr>
    </w:lvl>
    <w:lvl w:ilvl="6" w:tplc="110650BC" w:tentative="1">
      <w:start w:val="1"/>
      <w:numFmt w:val="decimal"/>
      <w:lvlText w:val="%7."/>
      <w:lvlJc w:val="left"/>
      <w:pPr>
        <w:ind w:left="5040" w:hanging="360"/>
      </w:pPr>
    </w:lvl>
    <w:lvl w:ilvl="7" w:tplc="A7304BBE" w:tentative="1">
      <w:start w:val="1"/>
      <w:numFmt w:val="lowerLetter"/>
      <w:lvlText w:val="%8."/>
      <w:lvlJc w:val="left"/>
      <w:pPr>
        <w:ind w:left="5760" w:hanging="360"/>
      </w:pPr>
    </w:lvl>
    <w:lvl w:ilvl="8" w:tplc="419A1B92" w:tentative="1">
      <w:start w:val="1"/>
      <w:numFmt w:val="lowerRoman"/>
      <w:lvlText w:val="%9."/>
      <w:lvlJc w:val="right"/>
      <w:pPr>
        <w:ind w:left="6480" w:hanging="180"/>
      </w:pPr>
    </w:lvl>
  </w:abstractNum>
  <w:abstractNum w:abstractNumId="4" w15:restartNumberingAfterBreak="0">
    <w:nsid w:val="3A342ED0"/>
    <w:multiLevelType w:val="hybridMultilevel"/>
    <w:tmpl w:val="66100E4A"/>
    <w:lvl w:ilvl="0" w:tplc="7616CD64">
      <w:start w:val="1"/>
      <w:numFmt w:val="bullet"/>
      <w:lvlText w:val=""/>
      <w:lvlJc w:val="left"/>
      <w:pPr>
        <w:ind w:left="720" w:hanging="360"/>
      </w:pPr>
      <w:rPr>
        <w:rFonts w:ascii="Symbol" w:hAnsi="Symbol" w:hint="default"/>
        <w:b/>
        <w:i w:val="0"/>
        <w:color w:val="D74E4E"/>
      </w:rPr>
    </w:lvl>
    <w:lvl w:ilvl="1" w:tplc="0C0EC914" w:tentative="1">
      <w:start w:val="1"/>
      <w:numFmt w:val="bullet"/>
      <w:lvlText w:val="o"/>
      <w:lvlJc w:val="left"/>
      <w:pPr>
        <w:ind w:left="1440" w:hanging="360"/>
      </w:pPr>
      <w:rPr>
        <w:rFonts w:ascii="Courier New" w:hAnsi="Courier New" w:cs="Courier New" w:hint="default"/>
      </w:rPr>
    </w:lvl>
    <w:lvl w:ilvl="2" w:tplc="B3987F44" w:tentative="1">
      <w:start w:val="1"/>
      <w:numFmt w:val="bullet"/>
      <w:lvlText w:val=""/>
      <w:lvlJc w:val="left"/>
      <w:pPr>
        <w:ind w:left="2160" w:hanging="360"/>
      </w:pPr>
      <w:rPr>
        <w:rFonts w:ascii="Wingdings" w:hAnsi="Wingdings" w:hint="default"/>
      </w:rPr>
    </w:lvl>
    <w:lvl w:ilvl="3" w:tplc="DC7CFB64" w:tentative="1">
      <w:start w:val="1"/>
      <w:numFmt w:val="bullet"/>
      <w:lvlText w:val=""/>
      <w:lvlJc w:val="left"/>
      <w:pPr>
        <w:ind w:left="2880" w:hanging="360"/>
      </w:pPr>
      <w:rPr>
        <w:rFonts w:ascii="Symbol" w:hAnsi="Symbol" w:hint="default"/>
      </w:rPr>
    </w:lvl>
    <w:lvl w:ilvl="4" w:tplc="B74A13BA" w:tentative="1">
      <w:start w:val="1"/>
      <w:numFmt w:val="bullet"/>
      <w:lvlText w:val="o"/>
      <w:lvlJc w:val="left"/>
      <w:pPr>
        <w:ind w:left="3600" w:hanging="360"/>
      </w:pPr>
      <w:rPr>
        <w:rFonts w:ascii="Courier New" w:hAnsi="Courier New" w:cs="Courier New" w:hint="default"/>
      </w:rPr>
    </w:lvl>
    <w:lvl w:ilvl="5" w:tplc="0D9C5FAC" w:tentative="1">
      <w:start w:val="1"/>
      <w:numFmt w:val="bullet"/>
      <w:lvlText w:val=""/>
      <w:lvlJc w:val="left"/>
      <w:pPr>
        <w:ind w:left="4320" w:hanging="360"/>
      </w:pPr>
      <w:rPr>
        <w:rFonts w:ascii="Wingdings" w:hAnsi="Wingdings" w:hint="default"/>
      </w:rPr>
    </w:lvl>
    <w:lvl w:ilvl="6" w:tplc="9FFCF4EA" w:tentative="1">
      <w:start w:val="1"/>
      <w:numFmt w:val="bullet"/>
      <w:lvlText w:val=""/>
      <w:lvlJc w:val="left"/>
      <w:pPr>
        <w:ind w:left="5040" w:hanging="360"/>
      </w:pPr>
      <w:rPr>
        <w:rFonts w:ascii="Symbol" w:hAnsi="Symbol" w:hint="default"/>
      </w:rPr>
    </w:lvl>
    <w:lvl w:ilvl="7" w:tplc="5FACE8DE" w:tentative="1">
      <w:start w:val="1"/>
      <w:numFmt w:val="bullet"/>
      <w:lvlText w:val="o"/>
      <w:lvlJc w:val="left"/>
      <w:pPr>
        <w:ind w:left="5760" w:hanging="360"/>
      </w:pPr>
      <w:rPr>
        <w:rFonts w:ascii="Courier New" w:hAnsi="Courier New" w:cs="Courier New" w:hint="default"/>
      </w:rPr>
    </w:lvl>
    <w:lvl w:ilvl="8" w:tplc="10FE56CE" w:tentative="1">
      <w:start w:val="1"/>
      <w:numFmt w:val="bullet"/>
      <w:lvlText w:val=""/>
      <w:lvlJc w:val="left"/>
      <w:pPr>
        <w:ind w:left="6480" w:hanging="360"/>
      </w:pPr>
      <w:rPr>
        <w:rFonts w:ascii="Wingdings" w:hAnsi="Wingdings" w:hint="default"/>
      </w:rPr>
    </w:lvl>
  </w:abstractNum>
  <w:abstractNum w:abstractNumId="5" w15:restartNumberingAfterBreak="0">
    <w:nsid w:val="44861575"/>
    <w:multiLevelType w:val="hybridMultilevel"/>
    <w:tmpl w:val="D2D4C746"/>
    <w:lvl w:ilvl="0" w:tplc="59C2D47A">
      <w:start w:val="1"/>
      <w:numFmt w:val="bullet"/>
      <w:lvlText w:val=""/>
      <w:lvlJc w:val="left"/>
      <w:pPr>
        <w:ind w:left="720" w:hanging="360"/>
      </w:pPr>
      <w:rPr>
        <w:rFonts w:ascii="Symbol" w:hAnsi="Symbol" w:hint="default"/>
        <w:b/>
        <w:i w:val="0"/>
        <w:color w:val="D74E4E"/>
      </w:rPr>
    </w:lvl>
    <w:lvl w:ilvl="1" w:tplc="FB743FC4">
      <w:start w:val="1"/>
      <w:numFmt w:val="bullet"/>
      <w:lvlText w:val="o"/>
      <w:lvlJc w:val="left"/>
      <w:pPr>
        <w:ind w:left="1440" w:hanging="360"/>
      </w:pPr>
      <w:rPr>
        <w:rFonts w:ascii="Courier New" w:hAnsi="Courier New" w:cs="Courier New" w:hint="default"/>
      </w:rPr>
    </w:lvl>
    <w:lvl w:ilvl="2" w:tplc="AAB6B514" w:tentative="1">
      <w:start w:val="1"/>
      <w:numFmt w:val="bullet"/>
      <w:lvlText w:val=""/>
      <w:lvlJc w:val="left"/>
      <w:pPr>
        <w:ind w:left="2160" w:hanging="360"/>
      </w:pPr>
      <w:rPr>
        <w:rFonts w:ascii="Wingdings" w:hAnsi="Wingdings" w:hint="default"/>
      </w:rPr>
    </w:lvl>
    <w:lvl w:ilvl="3" w:tplc="5B6A8184" w:tentative="1">
      <w:start w:val="1"/>
      <w:numFmt w:val="bullet"/>
      <w:lvlText w:val=""/>
      <w:lvlJc w:val="left"/>
      <w:pPr>
        <w:ind w:left="2880" w:hanging="360"/>
      </w:pPr>
      <w:rPr>
        <w:rFonts w:ascii="Symbol" w:hAnsi="Symbol" w:hint="default"/>
      </w:rPr>
    </w:lvl>
    <w:lvl w:ilvl="4" w:tplc="19BA4384" w:tentative="1">
      <w:start w:val="1"/>
      <w:numFmt w:val="bullet"/>
      <w:lvlText w:val="o"/>
      <w:lvlJc w:val="left"/>
      <w:pPr>
        <w:ind w:left="3600" w:hanging="360"/>
      </w:pPr>
      <w:rPr>
        <w:rFonts w:ascii="Courier New" w:hAnsi="Courier New" w:cs="Courier New" w:hint="default"/>
      </w:rPr>
    </w:lvl>
    <w:lvl w:ilvl="5" w:tplc="AAEE2072" w:tentative="1">
      <w:start w:val="1"/>
      <w:numFmt w:val="bullet"/>
      <w:lvlText w:val=""/>
      <w:lvlJc w:val="left"/>
      <w:pPr>
        <w:ind w:left="4320" w:hanging="360"/>
      </w:pPr>
      <w:rPr>
        <w:rFonts w:ascii="Wingdings" w:hAnsi="Wingdings" w:hint="default"/>
      </w:rPr>
    </w:lvl>
    <w:lvl w:ilvl="6" w:tplc="097ADE5E" w:tentative="1">
      <w:start w:val="1"/>
      <w:numFmt w:val="bullet"/>
      <w:lvlText w:val=""/>
      <w:lvlJc w:val="left"/>
      <w:pPr>
        <w:ind w:left="5040" w:hanging="360"/>
      </w:pPr>
      <w:rPr>
        <w:rFonts w:ascii="Symbol" w:hAnsi="Symbol" w:hint="default"/>
      </w:rPr>
    </w:lvl>
    <w:lvl w:ilvl="7" w:tplc="571ADDC4" w:tentative="1">
      <w:start w:val="1"/>
      <w:numFmt w:val="bullet"/>
      <w:lvlText w:val="o"/>
      <w:lvlJc w:val="left"/>
      <w:pPr>
        <w:ind w:left="5760" w:hanging="360"/>
      </w:pPr>
      <w:rPr>
        <w:rFonts w:ascii="Courier New" w:hAnsi="Courier New" w:cs="Courier New" w:hint="default"/>
      </w:rPr>
    </w:lvl>
    <w:lvl w:ilvl="8" w:tplc="33409DA4" w:tentative="1">
      <w:start w:val="1"/>
      <w:numFmt w:val="bullet"/>
      <w:lvlText w:val=""/>
      <w:lvlJc w:val="left"/>
      <w:pPr>
        <w:ind w:left="6480" w:hanging="360"/>
      </w:pPr>
      <w:rPr>
        <w:rFonts w:ascii="Wingdings" w:hAnsi="Wingdings" w:hint="default"/>
      </w:rPr>
    </w:lvl>
  </w:abstractNum>
  <w:abstractNum w:abstractNumId="6" w15:restartNumberingAfterBreak="0">
    <w:nsid w:val="549110AE"/>
    <w:multiLevelType w:val="hybridMultilevel"/>
    <w:tmpl w:val="1636672C"/>
    <w:lvl w:ilvl="0" w:tplc="F944577A">
      <w:start w:val="1"/>
      <w:numFmt w:val="decimal"/>
      <w:lvlText w:val="%1."/>
      <w:lvlJc w:val="left"/>
      <w:pPr>
        <w:ind w:left="1428" w:hanging="360"/>
      </w:pPr>
    </w:lvl>
    <w:lvl w:ilvl="1" w:tplc="3B44F056" w:tentative="1">
      <w:start w:val="1"/>
      <w:numFmt w:val="lowerLetter"/>
      <w:lvlText w:val="%2."/>
      <w:lvlJc w:val="left"/>
      <w:pPr>
        <w:ind w:left="2148" w:hanging="360"/>
      </w:pPr>
    </w:lvl>
    <w:lvl w:ilvl="2" w:tplc="BCBC2DE4" w:tentative="1">
      <w:start w:val="1"/>
      <w:numFmt w:val="lowerRoman"/>
      <w:lvlText w:val="%3."/>
      <w:lvlJc w:val="right"/>
      <w:pPr>
        <w:ind w:left="2868" w:hanging="180"/>
      </w:pPr>
    </w:lvl>
    <w:lvl w:ilvl="3" w:tplc="0A0CA7C2" w:tentative="1">
      <w:start w:val="1"/>
      <w:numFmt w:val="decimal"/>
      <w:lvlText w:val="%4."/>
      <w:lvlJc w:val="left"/>
      <w:pPr>
        <w:ind w:left="3588" w:hanging="360"/>
      </w:pPr>
    </w:lvl>
    <w:lvl w:ilvl="4" w:tplc="3362844A" w:tentative="1">
      <w:start w:val="1"/>
      <w:numFmt w:val="lowerLetter"/>
      <w:lvlText w:val="%5."/>
      <w:lvlJc w:val="left"/>
      <w:pPr>
        <w:ind w:left="4308" w:hanging="360"/>
      </w:pPr>
    </w:lvl>
    <w:lvl w:ilvl="5" w:tplc="8DF6B422" w:tentative="1">
      <w:start w:val="1"/>
      <w:numFmt w:val="lowerRoman"/>
      <w:lvlText w:val="%6."/>
      <w:lvlJc w:val="right"/>
      <w:pPr>
        <w:ind w:left="5028" w:hanging="180"/>
      </w:pPr>
    </w:lvl>
    <w:lvl w:ilvl="6" w:tplc="F954CAAC" w:tentative="1">
      <w:start w:val="1"/>
      <w:numFmt w:val="decimal"/>
      <w:lvlText w:val="%7."/>
      <w:lvlJc w:val="left"/>
      <w:pPr>
        <w:ind w:left="5748" w:hanging="360"/>
      </w:pPr>
    </w:lvl>
    <w:lvl w:ilvl="7" w:tplc="A58EEBCA" w:tentative="1">
      <w:start w:val="1"/>
      <w:numFmt w:val="lowerLetter"/>
      <w:lvlText w:val="%8."/>
      <w:lvlJc w:val="left"/>
      <w:pPr>
        <w:ind w:left="6468" w:hanging="360"/>
      </w:pPr>
    </w:lvl>
    <w:lvl w:ilvl="8" w:tplc="2F6C88C2" w:tentative="1">
      <w:start w:val="1"/>
      <w:numFmt w:val="lowerRoman"/>
      <w:lvlText w:val="%9."/>
      <w:lvlJc w:val="right"/>
      <w:pPr>
        <w:ind w:left="7188" w:hanging="180"/>
      </w:pPr>
    </w:lvl>
  </w:abstractNum>
  <w:abstractNum w:abstractNumId="7" w15:restartNumberingAfterBreak="0">
    <w:nsid w:val="592231B8"/>
    <w:multiLevelType w:val="hybridMultilevel"/>
    <w:tmpl w:val="9BBE3202"/>
    <w:lvl w:ilvl="0" w:tplc="282698D8">
      <w:start w:val="1"/>
      <w:numFmt w:val="bullet"/>
      <w:lvlText w:val=""/>
      <w:lvlJc w:val="left"/>
      <w:pPr>
        <w:ind w:left="720" w:hanging="360"/>
      </w:pPr>
      <w:rPr>
        <w:rFonts w:ascii="Symbol" w:hAnsi="Symbol" w:hint="default"/>
        <w:color w:val="D74E4E" w:themeColor="accent1"/>
      </w:rPr>
    </w:lvl>
    <w:lvl w:ilvl="1" w:tplc="102E1AE0" w:tentative="1">
      <w:start w:val="1"/>
      <w:numFmt w:val="bullet"/>
      <w:lvlText w:val="o"/>
      <w:lvlJc w:val="left"/>
      <w:pPr>
        <w:ind w:left="1440" w:hanging="360"/>
      </w:pPr>
      <w:rPr>
        <w:rFonts w:ascii="Courier New" w:hAnsi="Courier New" w:cs="Courier New" w:hint="default"/>
      </w:rPr>
    </w:lvl>
    <w:lvl w:ilvl="2" w:tplc="4476C296" w:tentative="1">
      <w:start w:val="1"/>
      <w:numFmt w:val="bullet"/>
      <w:lvlText w:val=""/>
      <w:lvlJc w:val="left"/>
      <w:pPr>
        <w:ind w:left="2160" w:hanging="360"/>
      </w:pPr>
      <w:rPr>
        <w:rFonts w:ascii="Wingdings" w:hAnsi="Wingdings" w:hint="default"/>
      </w:rPr>
    </w:lvl>
    <w:lvl w:ilvl="3" w:tplc="7B501590" w:tentative="1">
      <w:start w:val="1"/>
      <w:numFmt w:val="bullet"/>
      <w:lvlText w:val=""/>
      <w:lvlJc w:val="left"/>
      <w:pPr>
        <w:ind w:left="2880" w:hanging="360"/>
      </w:pPr>
      <w:rPr>
        <w:rFonts w:ascii="Symbol" w:hAnsi="Symbol" w:hint="default"/>
      </w:rPr>
    </w:lvl>
    <w:lvl w:ilvl="4" w:tplc="861C4B24" w:tentative="1">
      <w:start w:val="1"/>
      <w:numFmt w:val="bullet"/>
      <w:lvlText w:val="o"/>
      <w:lvlJc w:val="left"/>
      <w:pPr>
        <w:ind w:left="3600" w:hanging="360"/>
      </w:pPr>
      <w:rPr>
        <w:rFonts w:ascii="Courier New" w:hAnsi="Courier New" w:cs="Courier New" w:hint="default"/>
      </w:rPr>
    </w:lvl>
    <w:lvl w:ilvl="5" w:tplc="F2ECCA3C" w:tentative="1">
      <w:start w:val="1"/>
      <w:numFmt w:val="bullet"/>
      <w:lvlText w:val=""/>
      <w:lvlJc w:val="left"/>
      <w:pPr>
        <w:ind w:left="4320" w:hanging="360"/>
      </w:pPr>
      <w:rPr>
        <w:rFonts w:ascii="Wingdings" w:hAnsi="Wingdings" w:hint="default"/>
      </w:rPr>
    </w:lvl>
    <w:lvl w:ilvl="6" w:tplc="E5D4B6BA" w:tentative="1">
      <w:start w:val="1"/>
      <w:numFmt w:val="bullet"/>
      <w:lvlText w:val=""/>
      <w:lvlJc w:val="left"/>
      <w:pPr>
        <w:ind w:left="5040" w:hanging="360"/>
      </w:pPr>
      <w:rPr>
        <w:rFonts w:ascii="Symbol" w:hAnsi="Symbol" w:hint="default"/>
      </w:rPr>
    </w:lvl>
    <w:lvl w:ilvl="7" w:tplc="73DA0344" w:tentative="1">
      <w:start w:val="1"/>
      <w:numFmt w:val="bullet"/>
      <w:lvlText w:val="o"/>
      <w:lvlJc w:val="left"/>
      <w:pPr>
        <w:ind w:left="5760" w:hanging="360"/>
      </w:pPr>
      <w:rPr>
        <w:rFonts w:ascii="Courier New" w:hAnsi="Courier New" w:cs="Courier New" w:hint="default"/>
      </w:rPr>
    </w:lvl>
    <w:lvl w:ilvl="8" w:tplc="7EF29DD0" w:tentative="1">
      <w:start w:val="1"/>
      <w:numFmt w:val="bullet"/>
      <w:lvlText w:val=""/>
      <w:lvlJc w:val="left"/>
      <w:pPr>
        <w:ind w:left="6480" w:hanging="360"/>
      </w:pPr>
      <w:rPr>
        <w:rFonts w:ascii="Wingdings" w:hAnsi="Wingdings" w:hint="default"/>
      </w:rPr>
    </w:lvl>
  </w:abstractNum>
  <w:abstractNum w:abstractNumId="8" w15:restartNumberingAfterBreak="0">
    <w:nsid w:val="5F6203F6"/>
    <w:multiLevelType w:val="hybridMultilevel"/>
    <w:tmpl w:val="34D6809C"/>
    <w:lvl w:ilvl="0" w:tplc="2E7001A0">
      <w:start w:val="1"/>
      <w:numFmt w:val="bullet"/>
      <w:lvlText w:val=""/>
      <w:lvlJc w:val="left"/>
      <w:pPr>
        <w:ind w:left="720" w:hanging="360"/>
      </w:pPr>
      <w:rPr>
        <w:rFonts w:ascii="Symbol" w:hAnsi="Symbol" w:hint="default"/>
      </w:rPr>
    </w:lvl>
    <w:lvl w:ilvl="1" w:tplc="C734CA28" w:tentative="1">
      <w:start w:val="1"/>
      <w:numFmt w:val="bullet"/>
      <w:lvlText w:val="o"/>
      <w:lvlJc w:val="left"/>
      <w:pPr>
        <w:ind w:left="1440" w:hanging="360"/>
      </w:pPr>
      <w:rPr>
        <w:rFonts w:ascii="Courier New" w:hAnsi="Courier New" w:cs="Courier New" w:hint="default"/>
      </w:rPr>
    </w:lvl>
    <w:lvl w:ilvl="2" w:tplc="F978205A" w:tentative="1">
      <w:start w:val="1"/>
      <w:numFmt w:val="bullet"/>
      <w:lvlText w:val=""/>
      <w:lvlJc w:val="left"/>
      <w:pPr>
        <w:ind w:left="2160" w:hanging="360"/>
      </w:pPr>
      <w:rPr>
        <w:rFonts w:ascii="Wingdings" w:hAnsi="Wingdings" w:hint="default"/>
      </w:rPr>
    </w:lvl>
    <w:lvl w:ilvl="3" w:tplc="A410799C" w:tentative="1">
      <w:start w:val="1"/>
      <w:numFmt w:val="bullet"/>
      <w:lvlText w:val=""/>
      <w:lvlJc w:val="left"/>
      <w:pPr>
        <w:ind w:left="2880" w:hanging="360"/>
      </w:pPr>
      <w:rPr>
        <w:rFonts w:ascii="Symbol" w:hAnsi="Symbol" w:hint="default"/>
      </w:rPr>
    </w:lvl>
    <w:lvl w:ilvl="4" w:tplc="BDC4A1FC" w:tentative="1">
      <w:start w:val="1"/>
      <w:numFmt w:val="bullet"/>
      <w:lvlText w:val="o"/>
      <w:lvlJc w:val="left"/>
      <w:pPr>
        <w:ind w:left="3600" w:hanging="360"/>
      </w:pPr>
      <w:rPr>
        <w:rFonts w:ascii="Courier New" w:hAnsi="Courier New" w:cs="Courier New" w:hint="default"/>
      </w:rPr>
    </w:lvl>
    <w:lvl w:ilvl="5" w:tplc="C18EDA3E" w:tentative="1">
      <w:start w:val="1"/>
      <w:numFmt w:val="bullet"/>
      <w:lvlText w:val=""/>
      <w:lvlJc w:val="left"/>
      <w:pPr>
        <w:ind w:left="4320" w:hanging="360"/>
      </w:pPr>
      <w:rPr>
        <w:rFonts w:ascii="Wingdings" w:hAnsi="Wingdings" w:hint="default"/>
      </w:rPr>
    </w:lvl>
    <w:lvl w:ilvl="6" w:tplc="196CC37A" w:tentative="1">
      <w:start w:val="1"/>
      <w:numFmt w:val="bullet"/>
      <w:lvlText w:val=""/>
      <w:lvlJc w:val="left"/>
      <w:pPr>
        <w:ind w:left="5040" w:hanging="360"/>
      </w:pPr>
      <w:rPr>
        <w:rFonts w:ascii="Symbol" w:hAnsi="Symbol" w:hint="default"/>
      </w:rPr>
    </w:lvl>
    <w:lvl w:ilvl="7" w:tplc="A79CA158" w:tentative="1">
      <w:start w:val="1"/>
      <w:numFmt w:val="bullet"/>
      <w:lvlText w:val="o"/>
      <w:lvlJc w:val="left"/>
      <w:pPr>
        <w:ind w:left="5760" w:hanging="360"/>
      </w:pPr>
      <w:rPr>
        <w:rFonts w:ascii="Courier New" w:hAnsi="Courier New" w:cs="Courier New" w:hint="default"/>
      </w:rPr>
    </w:lvl>
    <w:lvl w:ilvl="8" w:tplc="2598BC3A" w:tentative="1">
      <w:start w:val="1"/>
      <w:numFmt w:val="bullet"/>
      <w:lvlText w:val=""/>
      <w:lvlJc w:val="left"/>
      <w:pPr>
        <w:ind w:left="6480" w:hanging="360"/>
      </w:pPr>
      <w:rPr>
        <w:rFonts w:ascii="Wingdings" w:hAnsi="Wingdings" w:hint="default"/>
      </w:rPr>
    </w:lvl>
  </w:abstractNum>
  <w:abstractNum w:abstractNumId="9" w15:restartNumberingAfterBreak="0">
    <w:nsid w:val="60D751BE"/>
    <w:multiLevelType w:val="hybridMultilevel"/>
    <w:tmpl w:val="7C263CCA"/>
    <w:lvl w:ilvl="0" w:tplc="F6F0FB0C">
      <w:start w:val="1"/>
      <w:numFmt w:val="bullet"/>
      <w:lvlText w:val=""/>
      <w:lvlJc w:val="left"/>
      <w:pPr>
        <w:ind w:left="720" w:hanging="360"/>
      </w:pPr>
      <w:rPr>
        <w:rFonts w:ascii="Symbol" w:hAnsi="Symbol" w:hint="default"/>
      </w:rPr>
    </w:lvl>
    <w:lvl w:ilvl="1" w:tplc="A018293A" w:tentative="1">
      <w:start w:val="1"/>
      <w:numFmt w:val="bullet"/>
      <w:lvlText w:val="o"/>
      <w:lvlJc w:val="left"/>
      <w:pPr>
        <w:ind w:left="1440" w:hanging="360"/>
      </w:pPr>
      <w:rPr>
        <w:rFonts w:ascii="Courier New" w:hAnsi="Courier New" w:cs="Courier New" w:hint="default"/>
      </w:rPr>
    </w:lvl>
    <w:lvl w:ilvl="2" w:tplc="1752F824" w:tentative="1">
      <w:start w:val="1"/>
      <w:numFmt w:val="bullet"/>
      <w:lvlText w:val=""/>
      <w:lvlJc w:val="left"/>
      <w:pPr>
        <w:ind w:left="2160" w:hanging="360"/>
      </w:pPr>
      <w:rPr>
        <w:rFonts w:ascii="Wingdings" w:hAnsi="Wingdings" w:hint="default"/>
      </w:rPr>
    </w:lvl>
    <w:lvl w:ilvl="3" w:tplc="119CCC5E" w:tentative="1">
      <w:start w:val="1"/>
      <w:numFmt w:val="bullet"/>
      <w:lvlText w:val=""/>
      <w:lvlJc w:val="left"/>
      <w:pPr>
        <w:ind w:left="2880" w:hanging="360"/>
      </w:pPr>
      <w:rPr>
        <w:rFonts w:ascii="Symbol" w:hAnsi="Symbol" w:hint="default"/>
      </w:rPr>
    </w:lvl>
    <w:lvl w:ilvl="4" w:tplc="E9D2CE60" w:tentative="1">
      <w:start w:val="1"/>
      <w:numFmt w:val="bullet"/>
      <w:lvlText w:val="o"/>
      <w:lvlJc w:val="left"/>
      <w:pPr>
        <w:ind w:left="3600" w:hanging="360"/>
      </w:pPr>
      <w:rPr>
        <w:rFonts w:ascii="Courier New" w:hAnsi="Courier New" w:cs="Courier New" w:hint="default"/>
      </w:rPr>
    </w:lvl>
    <w:lvl w:ilvl="5" w:tplc="D5B03EB6" w:tentative="1">
      <w:start w:val="1"/>
      <w:numFmt w:val="bullet"/>
      <w:lvlText w:val=""/>
      <w:lvlJc w:val="left"/>
      <w:pPr>
        <w:ind w:left="4320" w:hanging="360"/>
      </w:pPr>
      <w:rPr>
        <w:rFonts w:ascii="Wingdings" w:hAnsi="Wingdings" w:hint="default"/>
      </w:rPr>
    </w:lvl>
    <w:lvl w:ilvl="6" w:tplc="55D8B4E6" w:tentative="1">
      <w:start w:val="1"/>
      <w:numFmt w:val="bullet"/>
      <w:lvlText w:val=""/>
      <w:lvlJc w:val="left"/>
      <w:pPr>
        <w:ind w:left="5040" w:hanging="360"/>
      </w:pPr>
      <w:rPr>
        <w:rFonts w:ascii="Symbol" w:hAnsi="Symbol" w:hint="default"/>
      </w:rPr>
    </w:lvl>
    <w:lvl w:ilvl="7" w:tplc="8F08A8AC" w:tentative="1">
      <w:start w:val="1"/>
      <w:numFmt w:val="bullet"/>
      <w:lvlText w:val="o"/>
      <w:lvlJc w:val="left"/>
      <w:pPr>
        <w:ind w:left="5760" w:hanging="360"/>
      </w:pPr>
      <w:rPr>
        <w:rFonts w:ascii="Courier New" w:hAnsi="Courier New" w:cs="Courier New" w:hint="default"/>
      </w:rPr>
    </w:lvl>
    <w:lvl w:ilvl="8" w:tplc="6D54ADB0" w:tentative="1">
      <w:start w:val="1"/>
      <w:numFmt w:val="bullet"/>
      <w:lvlText w:val=""/>
      <w:lvlJc w:val="left"/>
      <w:pPr>
        <w:ind w:left="6480" w:hanging="360"/>
      </w:pPr>
      <w:rPr>
        <w:rFonts w:ascii="Wingdings" w:hAnsi="Wingdings" w:hint="default"/>
      </w:rPr>
    </w:lvl>
  </w:abstractNum>
  <w:abstractNum w:abstractNumId="10" w15:restartNumberingAfterBreak="0">
    <w:nsid w:val="73F24905"/>
    <w:multiLevelType w:val="multilevel"/>
    <w:tmpl w:val="D338A03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7D29654B"/>
    <w:multiLevelType w:val="hybridMultilevel"/>
    <w:tmpl w:val="4D9EFBDC"/>
    <w:lvl w:ilvl="0" w:tplc="419A1B92">
      <w:start w:val="1"/>
      <w:numFmt w:val="bullet"/>
      <w:lvlText w:val="‐"/>
      <w:lvlJc w:val="left"/>
      <w:pPr>
        <w:ind w:left="720" w:hanging="360"/>
      </w:pPr>
      <w:rPr>
        <w:rFonts w:ascii="Calibri" w:hAnsi="Calibri" w:hint="default"/>
      </w:rPr>
    </w:lvl>
    <w:lvl w:ilvl="1" w:tplc="393C3F5C">
      <w:start w:val="1"/>
      <w:numFmt w:val="bullet"/>
      <w:lvlText w:val="‐"/>
      <w:lvlJc w:val="left"/>
      <w:pPr>
        <w:ind w:left="1440" w:hanging="360"/>
      </w:pPr>
      <w:rPr>
        <w:rFonts w:ascii="Calibri" w:hAnsi="Calibri" w:hint="default"/>
      </w:rPr>
    </w:lvl>
    <w:lvl w:ilvl="2" w:tplc="243EBE60" w:tentative="1">
      <w:start w:val="1"/>
      <w:numFmt w:val="bullet"/>
      <w:lvlText w:val=""/>
      <w:lvlJc w:val="left"/>
      <w:pPr>
        <w:ind w:left="2160" w:hanging="360"/>
      </w:pPr>
      <w:rPr>
        <w:rFonts w:ascii="Wingdings" w:hAnsi="Wingdings" w:cs="Wingdings" w:hint="default"/>
      </w:rPr>
    </w:lvl>
    <w:lvl w:ilvl="3" w:tplc="FD067A84" w:tentative="1">
      <w:start w:val="1"/>
      <w:numFmt w:val="bullet"/>
      <w:lvlText w:val=""/>
      <w:lvlJc w:val="left"/>
      <w:pPr>
        <w:ind w:left="2880" w:hanging="360"/>
      </w:pPr>
      <w:rPr>
        <w:rFonts w:ascii="Symbol" w:hAnsi="Symbol" w:cs="Symbol" w:hint="default"/>
      </w:rPr>
    </w:lvl>
    <w:lvl w:ilvl="4" w:tplc="8EE0C9F6" w:tentative="1">
      <w:start w:val="1"/>
      <w:numFmt w:val="bullet"/>
      <w:lvlText w:val="o"/>
      <w:lvlJc w:val="left"/>
      <w:pPr>
        <w:ind w:left="3600" w:hanging="360"/>
      </w:pPr>
      <w:rPr>
        <w:rFonts w:ascii="Courier New" w:hAnsi="Courier New" w:cs="Courier New" w:hint="default"/>
      </w:rPr>
    </w:lvl>
    <w:lvl w:ilvl="5" w:tplc="87400472" w:tentative="1">
      <w:start w:val="1"/>
      <w:numFmt w:val="bullet"/>
      <w:lvlText w:val=""/>
      <w:lvlJc w:val="left"/>
      <w:pPr>
        <w:ind w:left="4320" w:hanging="360"/>
      </w:pPr>
      <w:rPr>
        <w:rFonts w:ascii="Wingdings" w:hAnsi="Wingdings" w:cs="Wingdings" w:hint="default"/>
      </w:rPr>
    </w:lvl>
    <w:lvl w:ilvl="6" w:tplc="F99C6506" w:tentative="1">
      <w:start w:val="1"/>
      <w:numFmt w:val="bullet"/>
      <w:lvlText w:val=""/>
      <w:lvlJc w:val="left"/>
      <w:pPr>
        <w:ind w:left="5040" w:hanging="360"/>
      </w:pPr>
      <w:rPr>
        <w:rFonts w:ascii="Symbol" w:hAnsi="Symbol" w:cs="Symbol" w:hint="default"/>
      </w:rPr>
    </w:lvl>
    <w:lvl w:ilvl="7" w:tplc="FB9C13AA" w:tentative="1">
      <w:start w:val="1"/>
      <w:numFmt w:val="bullet"/>
      <w:lvlText w:val="o"/>
      <w:lvlJc w:val="left"/>
      <w:pPr>
        <w:ind w:left="5760" w:hanging="360"/>
      </w:pPr>
      <w:rPr>
        <w:rFonts w:ascii="Courier New" w:hAnsi="Courier New" w:cs="Courier New" w:hint="default"/>
      </w:rPr>
    </w:lvl>
    <w:lvl w:ilvl="8" w:tplc="BA06FCCA" w:tentative="1">
      <w:start w:val="1"/>
      <w:numFmt w:val="bullet"/>
      <w:lvlText w:val=""/>
      <w:lvlJc w:val="left"/>
      <w:pPr>
        <w:ind w:left="6480" w:hanging="360"/>
      </w:pPr>
      <w:rPr>
        <w:rFonts w:ascii="Wingdings" w:hAnsi="Wingdings" w:cs="Wingdings" w:hint="default"/>
      </w:rPr>
    </w:lvl>
  </w:abstractNum>
  <w:abstractNum w:abstractNumId="12" w15:restartNumberingAfterBreak="0">
    <w:nsid w:val="7E1D7755"/>
    <w:multiLevelType w:val="multilevel"/>
    <w:tmpl w:val="041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754430055">
    <w:abstractNumId w:val="5"/>
  </w:num>
  <w:num w:numId="2" w16cid:durableId="1575312093">
    <w:abstractNumId w:val="4"/>
  </w:num>
  <w:num w:numId="3" w16cid:durableId="236521755">
    <w:abstractNumId w:val="11"/>
  </w:num>
  <w:num w:numId="4" w16cid:durableId="1956784572">
    <w:abstractNumId w:val="12"/>
  </w:num>
  <w:num w:numId="5" w16cid:durableId="708379070">
    <w:abstractNumId w:val="7"/>
  </w:num>
  <w:num w:numId="6" w16cid:durableId="1152024207">
    <w:abstractNumId w:val="9"/>
  </w:num>
  <w:num w:numId="7" w16cid:durableId="1777824568">
    <w:abstractNumId w:val="8"/>
  </w:num>
  <w:num w:numId="8" w16cid:durableId="711729571">
    <w:abstractNumId w:val="3"/>
  </w:num>
  <w:num w:numId="9" w16cid:durableId="1831099010">
    <w:abstractNumId w:val="2"/>
  </w:num>
  <w:num w:numId="10" w16cid:durableId="1265843372">
    <w:abstractNumId w:val="6"/>
  </w:num>
  <w:num w:numId="11" w16cid:durableId="190458772">
    <w:abstractNumId w:val="10"/>
  </w:num>
  <w:num w:numId="12" w16cid:durableId="1743286399">
    <w:abstractNumId w:val="0"/>
  </w:num>
  <w:num w:numId="13" w16cid:durableId="134960218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rmelin Hjørnevik">
    <w15:presenceInfo w15:providerId="AD" w15:userId="S::irmelin.hjornevik@inventura.no::7bd441de-c463-468d-b7ec-73ff9c9813fe"/>
  </w15:person>
  <w15:person w15:author="Elisabeth Solstad Skoge">
    <w15:presenceInfo w15:providerId="AD" w15:userId="S::elisabeth.skoge@bkk.no::01123000-6741-4ab6-9f6b-457c1a81b1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attachedTemplate r:id="rId1"/>
  <w:documentProtection w:formatting="1"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7863"/>
    <w:rsid w:val="00002B84"/>
    <w:rsid w:val="000046A6"/>
    <w:rsid w:val="00011A44"/>
    <w:rsid w:val="00013911"/>
    <w:rsid w:val="000151AA"/>
    <w:rsid w:val="00022553"/>
    <w:rsid w:val="000228B6"/>
    <w:rsid w:val="0003165C"/>
    <w:rsid w:val="000318F2"/>
    <w:rsid w:val="00032B93"/>
    <w:rsid w:val="00035ADF"/>
    <w:rsid w:val="00054A7F"/>
    <w:rsid w:val="00056927"/>
    <w:rsid w:val="00061151"/>
    <w:rsid w:val="00064C98"/>
    <w:rsid w:val="00065998"/>
    <w:rsid w:val="00066E44"/>
    <w:rsid w:val="00070BC7"/>
    <w:rsid w:val="00083E71"/>
    <w:rsid w:val="000879B2"/>
    <w:rsid w:val="000919B3"/>
    <w:rsid w:val="00092A2E"/>
    <w:rsid w:val="000934B2"/>
    <w:rsid w:val="00094112"/>
    <w:rsid w:val="000A18B1"/>
    <w:rsid w:val="000A3FC0"/>
    <w:rsid w:val="000A764B"/>
    <w:rsid w:val="000A7EC5"/>
    <w:rsid w:val="000B3BAB"/>
    <w:rsid w:val="000C45F7"/>
    <w:rsid w:val="000D3DE5"/>
    <w:rsid w:val="000D42E3"/>
    <w:rsid w:val="000D4A62"/>
    <w:rsid w:val="000D6ABD"/>
    <w:rsid w:val="000E1476"/>
    <w:rsid w:val="000E69C1"/>
    <w:rsid w:val="000F1995"/>
    <w:rsid w:val="000F4B8D"/>
    <w:rsid w:val="00105EC1"/>
    <w:rsid w:val="001079C5"/>
    <w:rsid w:val="00110A65"/>
    <w:rsid w:val="00122164"/>
    <w:rsid w:val="001233F9"/>
    <w:rsid w:val="0012383F"/>
    <w:rsid w:val="00125A46"/>
    <w:rsid w:val="00127BCA"/>
    <w:rsid w:val="00135985"/>
    <w:rsid w:val="0014675F"/>
    <w:rsid w:val="00151406"/>
    <w:rsid w:val="00152CF3"/>
    <w:rsid w:val="00154146"/>
    <w:rsid w:val="00154478"/>
    <w:rsid w:val="001553A5"/>
    <w:rsid w:val="001809EB"/>
    <w:rsid w:val="00182345"/>
    <w:rsid w:val="00182F9B"/>
    <w:rsid w:val="00186E6B"/>
    <w:rsid w:val="00193A9B"/>
    <w:rsid w:val="001940AE"/>
    <w:rsid w:val="001A183F"/>
    <w:rsid w:val="001A46B7"/>
    <w:rsid w:val="001A75BE"/>
    <w:rsid w:val="001B00E5"/>
    <w:rsid w:val="001B0380"/>
    <w:rsid w:val="001B135D"/>
    <w:rsid w:val="001B5F23"/>
    <w:rsid w:val="001C5D34"/>
    <w:rsid w:val="001D3404"/>
    <w:rsid w:val="001D6D6E"/>
    <w:rsid w:val="001D6D98"/>
    <w:rsid w:val="001F331E"/>
    <w:rsid w:val="001F59ED"/>
    <w:rsid w:val="001F6BDF"/>
    <w:rsid w:val="00200952"/>
    <w:rsid w:val="00207619"/>
    <w:rsid w:val="00212246"/>
    <w:rsid w:val="002127AA"/>
    <w:rsid w:val="00212F30"/>
    <w:rsid w:val="00213A12"/>
    <w:rsid w:val="00223CC9"/>
    <w:rsid w:val="00225590"/>
    <w:rsid w:val="0023147B"/>
    <w:rsid w:val="00233AEB"/>
    <w:rsid w:val="0023576B"/>
    <w:rsid w:val="00235B71"/>
    <w:rsid w:val="00241AB2"/>
    <w:rsid w:val="00241FE6"/>
    <w:rsid w:val="002428BC"/>
    <w:rsid w:val="00243752"/>
    <w:rsid w:val="00244E14"/>
    <w:rsid w:val="0024706F"/>
    <w:rsid w:val="00247863"/>
    <w:rsid w:val="002522A9"/>
    <w:rsid w:val="00262B64"/>
    <w:rsid w:val="00265B76"/>
    <w:rsid w:val="00267E27"/>
    <w:rsid w:val="002732C7"/>
    <w:rsid w:val="002737C1"/>
    <w:rsid w:val="00280680"/>
    <w:rsid w:val="00290093"/>
    <w:rsid w:val="00290402"/>
    <w:rsid w:val="0029715C"/>
    <w:rsid w:val="002975E1"/>
    <w:rsid w:val="002979DB"/>
    <w:rsid w:val="002A3075"/>
    <w:rsid w:val="002A4CCC"/>
    <w:rsid w:val="002B685D"/>
    <w:rsid w:val="002C7E6A"/>
    <w:rsid w:val="002E247D"/>
    <w:rsid w:val="002F414A"/>
    <w:rsid w:val="002F5A6D"/>
    <w:rsid w:val="00310874"/>
    <w:rsid w:val="003115A0"/>
    <w:rsid w:val="003143FD"/>
    <w:rsid w:val="003336CE"/>
    <w:rsid w:val="00336A40"/>
    <w:rsid w:val="00337E07"/>
    <w:rsid w:val="00341D9B"/>
    <w:rsid w:val="00346F42"/>
    <w:rsid w:val="0035051B"/>
    <w:rsid w:val="00353C30"/>
    <w:rsid w:val="003548D8"/>
    <w:rsid w:val="00354E25"/>
    <w:rsid w:val="00367809"/>
    <w:rsid w:val="00384D44"/>
    <w:rsid w:val="003855B3"/>
    <w:rsid w:val="00392AC9"/>
    <w:rsid w:val="00397BA3"/>
    <w:rsid w:val="003A3034"/>
    <w:rsid w:val="003A4B77"/>
    <w:rsid w:val="003A7A99"/>
    <w:rsid w:val="003B33EF"/>
    <w:rsid w:val="003B4E2F"/>
    <w:rsid w:val="003C0B7D"/>
    <w:rsid w:val="003D25BC"/>
    <w:rsid w:val="003D318D"/>
    <w:rsid w:val="003D410C"/>
    <w:rsid w:val="003E1A02"/>
    <w:rsid w:val="003E30B3"/>
    <w:rsid w:val="00401CB3"/>
    <w:rsid w:val="0040473D"/>
    <w:rsid w:val="0040632C"/>
    <w:rsid w:val="0040692A"/>
    <w:rsid w:val="00415C2F"/>
    <w:rsid w:val="00426008"/>
    <w:rsid w:val="0045179B"/>
    <w:rsid w:val="00454E87"/>
    <w:rsid w:val="00467093"/>
    <w:rsid w:val="00467D4F"/>
    <w:rsid w:val="004736B4"/>
    <w:rsid w:val="00482CFB"/>
    <w:rsid w:val="00482E5A"/>
    <w:rsid w:val="00483807"/>
    <w:rsid w:val="00487408"/>
    <w:rsid w:val="0049035D"/>
    <w:rsid w:val="004A0B71"/>
    <w:rsid w:val="004A3FFC"/>
    <w:rsid w:val="004B4364"/>
    <w:rsid w:val="004B4C1D"/>
    <w:rsid w:val="004C05DB"/>
    <w:rsid w:val="004C3E17"/>
    <w:rsid w:val="004C6029"/>
    <w:rsid w:val="004D1238"/>
    <w:rsid w:val="004E6352"/>
    <w:rsid w:val="004E770A"/>
    <w:rsid w:val="004F3E15"/>
    <w:rsid w:val="004F6C04"/>
    <w:rsid w:val="004F722E"/>
    <w:rsid w:val="005007AC"/>
    <w:rsid w:val="00502166"/>
    <w:rsid w:val="0050636C"/>
    <w:rsid w:val="0050708B"/>
    <w:rsid w:val="00507581"/>
    <w:rsid w:val="0051229B"/>
    <w:rsid w:val="00513034"/>
    <w:rsid w:val="0052424F"/>
    <w:rsid w:val="0052498D"/>
    <w:rsid w:val="00534CED"/>
    <w:rsid w:val="005419FC"/>
    <w:rsid w:val="00541EE4"/>
    <w:rsid w:val="00547EBB"/>
    <w:rsid w:val="0055388D"/>
    <w:rsid w:val="005543D1"/>
    <w:rsid w:val="0056728E"/>
    <w:rsid w:val="005726E9"/>
    <w:rsid w:val="005733FB"/>
    <w:rsid w:val="005840B4"/>
    <w:rsid w:val="0059153D"/>
    <w:rsid w:val="00594334"/>
    <w:rsid w:val="00594E81"/>
    <w:rsid w:val="005A10C2"/>
    <w:rsid w:val="005A2BB3"/>
    <w:rsid w:val="005A3FDC"/>
    <w:rsid w:val="005A55DC"/>
    <w:rsid w:val="005A56FE"/>
    <w:rsid w:val="005B08D2"/>
    <w:rsid w:val="005B4DA4"/>
    <w:rsid w:val="005C22EA"/>
    <w:rsid w:val="005C5EA1"/>
    <w:rsid w:val="005E26A9"/>
    <w:rsid w:val="005E6F99"/>
    <w:rsid w:val="005F1D4B"/>
    <w:rsid w:val="00611EB6"/>
    <w:rsid w:val="006248E6"/>
    <w:rsid w:val="00626BA1"/>
    <w:rsid w:val="00633DA3"/>
    <w:rsid w:val="0063692B"/>
    <w:rsid w:val="00637676"/>
    <w:rsid w:val="006413B1"/>
    <w:rsid w:val="00641C91"/>
    <w:rsid w:val="006438FD"/>
    <w:rsid w:val="0065343F"/>
    <w:rsid w:val="00656732"/>
    <w:rsid w:val="00665599"/>
    <w:rsid w:val="00665A4C"/>
    <w:rsid w:val="00666D00"/>
    <w:rsid w:val="00671AB3"/>
    <w:rsid w:val="0067460D"/>
    <w:rsid w:val="00683082"/>
    <w:rsid w:val="00684925"/>
    <w:rsid w:val="0069004E"/>
    <w:rsid w:val="006A7977"/>
    <w:rsid w:val="006B2B0F"/>
    <w:rsid w:val="006C0B8B"/>
    <w:rsid w:val="006C574B"/>
    <w:rsid w:val="006C5E78"/>
    <w:rsid w:val="006C7485"/>
    <w:rsid w:val="006D3385"/>
    <w:rsid w:val="006E63D8"/>
    <w:rsid w:val="006F084A"/>
    <w:rsid w:val="006F174D"/>
    <w:rsid w:val="00705A92"/>
    <w:rsid w:val="00706984"/>
    <w:rsid w:val="0071317C"/>
    <w:rsid w:val="00713520"/>
    <w:rsid w:val="00715F0A"/>
    <w:rsid w:val="007200BD"/>
    <w:rsid w:val="00720CA8"/>
    <w:rsid w:val="007264D3"/>
    <w:rsid w:val="007267B4"/>
    <w:rsid w:val="00736EA3"/>
    <w:rsid w:val="00743682"/>
    <w:rsid w:val="007469C4"/>
    <w:rsid w:val="00750840"/>
    <w:rsid w:val="00755257"/>
    <w:rsid w:val="00762CC7"/>
    <w:rsid w:val="00773436"/>
    <w:rsid w:val="0077753B"/>
    <w:rsid w:val="007807CA"/>
    <w:rsid w:val="00790A9C"/>
    <w:rsid w:val="00792741"/>
    <w:rsid w:val="007934FE"/>
    <w:rsid w:val="007A2680"/>
    <w:rsid w:val="007B15D0"/>
    <w:rsid w:val="007B4FF2"/>
    <w:rsid w:val="007C46C0"/>
    <w:rsid w:val="007D0A13"/>
    <w:rsid w:val="007D46AF"/>
    <w:rsid w:val="007E004D"/>
    <w:rsid w:val="007E1B31"/>
    <w:rsid w:val="007E79AC"/>
    <w:rsid w:val="007F6068"/>
    <w:rsid w:val="008031D3"/>
    <w:rsid w:val="00816E23"/>
    <w:rsid w:val="00821F16"/>
    <w:rsid w:val="00826632"/>
    <w:rsid w:val="00833AAF"/>
    <w:rsid w:val="00842AAB"/>
    <w:rsid w:val="00852929"/>
    <w:rsid w:val="00852BC8"/>
    <w:rsid w:val="008562D7"/>
    <w:rsid w:val="00856C4B"/>
    <w:rsid w:val="00863F5C"/>
    <w:rsid w:val="00865DDB"/>
    <w:rsid w:val="00872B54"/>
    <w:rsid w:val="00874D4B"/>
    <w:rsid w:val="0088056D"/>
    <w:rsid w:val="0088184D"/>
    <w:rsid w:val="00883C69"/>
    <w:rsid w:val="00895C2D"/>
    <w:rsid w:val="00896FC2"/>
    <w:rsid w:val="008A0EAE"/>
    <w:rsid w:val="008A1234"/>
    <w:rsid w:val="008A395D"/>
    <w:rsid w:val="008B6ADE"/>
    <w:rsid w:val="008C6DB2"/>
    <w:rsid w:val="008C71AD"/>
    <w:rsid w:val="008C76A7"/>
    <w:rsid w:val="008C7CE8"/>
    <w:rsid w:val="008D1709"/>
    <w:rsid w:val="008D1942"/>
    <w:rsid w:val="008D57A8"/>
    <w:rsid w:val="008E0C63"/>
    <w:rsid w:val="008F2D50"/>
    <w:rsid w:val="008F755E"/>
    <w:rsid w:val="00900FA3"/>
    <w:rsid w:val="00902A1E"/>
    <w:rsid w:val="00906A61"/>
    <w:rsid w:val="0091064D"/>
    <w:rsid w:val="00923E0D"/>
    <w:rsid w:val="00925F14"/>
    <w:rsid w:val="00931685"/>
    <w:rsid w:val="00931BDD"/>
    <w:rsid w:val="00935047"/>
    <w:rsid w:val="0093557E"/>
    <w:rsid w:val="00936A75"/>
    <w:rsid w:val="00950851"/>
    <w:rsid w:val="00950D87"/>
    <w:rsid w:val="00950F38"/>
    <w:rsid w:val="0095454F"/>
    <w:rsid w:val="00961268"/>
    <w:rsid w:val="00961804"/>
    <w:rsid w:val="00971232"/>
    <w:rsid w:val="0097180A"/>
    <w:rsid w:val="009735B4"/>
    <w:rsid w:val="009748AF"/>
    <w:rsid w:val="009753A9"/>
    <w:rsid w:val="00987A69"/>
    <w:rsid w:val="00987E94"/>
    <w:rsid w:val="00994990"/>
    <w:rsid w:val="009A1B6F"/>
    <w:rsid w:val="009A3138"/>
    <w:rsid w:val="009A68A3"/>
    <w:rsid w:val="009B07F5"/>
    <w:rsid w:val="009C68BA"/>
    <w:rsid w:val="009D0190"/>
    <w:rsid w:val="009D26AE"/>
    <w:rsid w:val="009D7B92"/>
    <w:rsid w:val="009E0D4D"/>
    <w:rsid w:val="009E192C"/>
    <w:rsid w:val="009E22BF"/>
    <w:rsid w:val="009F79C1"/>
    <w:rsid w:val="00A00019"/>
    <w:rsid w:val="00A11ED9"/>
    <w:rsid w:val="00A11F4E"/>
    <w:rsid w:val="00A13614"/>
    <w:rsid w:val="00A17018"/>
    <w:rsid w:val="00A17B2B"/>
    <w:rsid w:val="00A22A31"/>
    <w:rsid w:val="00A31A7D"/>
    <w:rsid w:val="00A34705"/>
    <w:rsid w:val="00A348CE"/>
    <w:rsid w:val="00A41D1D"/>
    <w:rsid w:val="00A42729"/>
    <w:rsid w:val="00A51814"/>
    <w:rsid w:val="00A51AD1"/>
    <w:rsid w:val="00A57A87"/>
    <w:rsid w:val="00A60E8E"/>
    <w:rsid w:val="00A70DF6"/>
    <w:rsid w:val="00A83C86"/>
    <w:rsid w:val="00A95E15"/>
    <w:rsid w:val="00A96708"/>
    <w:rsid w:val="00A96847"/>
    <w:rsid w:val="00AA180B"/>
    <w:rsid w:val="00AA3083"/>
    <w:rsid w:val="00AA6DAB"/>
    <w:rsid w:val="00AB0636"/>
    <w:rsid w:val="00AB12A1"/>
    <w:rsid w:val="00AC0785"/>
    <w:rsid w:val="00AD3941"/>
    <w:rsid w:val="00AE5994"/>
    <w:rsid w:val="00AF0845"/>
    <w:rsid w:val="00AF08BD"/>
    <w:rsid w:val="00AF4776"/>
    <w:rsid w:val="00AF484B"/>
    <w:rsid w:val="00AF6D41"/>
    <w:rsid w:val="00B00AB4"/>
    <w:rsid w:val="00B010CA"/>
    <w:rsid w:val="00B030AE"/>
    <w:rsid w:val="00B0715F"/>
    <w:rsid w:val="00B125C2"/>
    <w:rsid w:val="00B20765"/>
    <w:rsid w:val="00B21829"/>
    <w:rsid w:val="00B306E2"/>
    <w:rsid w:val="00B371CA"/>
    <w:rsid w:val="00B376D9"/>
    <w:rsid w:val="00B405FA"/>
    <w:rsid w:val="00B45345"/>
    <w:rsid w:val="00B53092"/>
    <w:rsid w:val="00B56B17"/>
    <w:rsid w:val="00B607F4"/>
    <w:rsid w:val="00B6213A"/>
    <w:rsid w:val="00B660B6"/>
    <w:rsid w:val="00B72FB0"/>
    <w:rsid w:val="00B8473D"/>
    <w:rsid w:val="00B92BBE"/>
    <w:rsid w:val="00BA3F0E"/>
    <w:rsid w:val="00BA73E4"/>
    <w:rsid w:val="00BB39FB"/>
    <w:rsid w:val="00BC3935"/>
    <w:rsid w:val="00BC62CC"/>
    <w:rsid w:val="00BC7133"/>
    <w:rsid w:val="00BC72EB"/>
    <w:rsid w:val="00BC7D4D"/>
    <w:rsid w:val="00BD005A"/>
    <w:rsid w:val="00BE00DE"/>
    <w:rsid w:val="00BE4315"/>
    <w:rsid w:val="00BF2ED8"/>
    <w:rsid w:val="00BF5302"/>
    <w:rsid w:val="00BF74BA"/>
    <w:rsid w:val="00C022D3"/>
    <w:rsid w:val="00C029BC"/>
    <w:rsid w:val="00C03580"/>
    <w:rsid w:val="00C0433A"/>
    <w:rsid w:val="00C04E72"/>
    <w:rsid w:val="00C076B4"/>
    <w:rsid w:val="00C10249"/>
    <w:rsid w:val="00C2419E"/>
    <w:rsid w:val="00C25A55"/>
    <w:rsid w:val="00C26056"/>
    <w:rsid w:val="00C34229"/>
    <w:rsid w:val="00C34751"/>
    <w:rsid w:val="00C37265"/>
    <w:rsid w:val="00C47065"/>
    <w:rsid w:val="00C51E99"/>
    <w:rsid w:val="00C52901"/>
    <w:rsid w:val="00C53DD3"/>
    <w:rsid w:val="00C554A9"/>
    <w:rsid w:val="00C605AF"/>
    <w:rsid w:val="00C61D5E"/>
    <w:rsid w:val="00C646A0"/>
    <w:rsid w:val="00C70DB3"/>
    <w:rsid w:val="00C767E0"/>
    <w:rsid w:val="00C76C31"/>
    <w:rsid w:val="00C80771"/>
    <w:rsid w:val="00C851AA"/>
    <w:rsid w:val="00C868A8"/>
    <w:rsid w:val="00C9219B"/>
    <w:rsid w:val="00C92CA0"/>
    <w:rsid w:val="00C94529"/>
    <w:rsid w:val="00C95A51"/>
    <w:rsid w:val="00C96080"/>
    <w:rsid w:val="00CA3221"/>
    <w:rsid w:val="00CA7230"/>
    <w:rsid w:val="00CB2AA8"/>
    <w:rsid w:val="00CB2FF6"/>
    <w:rsid w:val="00CC43D2"/>
    <w:rsid w:val="00CE25CA"/>
    <w:rsid w:val="00CE3C8F"/>
    <w:rsid w:val="00CE65C5"/>
    <w:rsid w:val="00CF041B"/>
    <w:rsid w:val="00CF3540"/>
    <w:rsid w:val="00CF35B4"/>
    <w:rsid w:val="00CF71A3"/>
    <w:rsid w:val="00CF7242"/>
    <w:rsid w:val="00CF7A81"/>
    <w:rsid w:val="00D04184"/>
    <w:rsid w:val="00D068AC"/>
    <w:rsid w:val="00D138C7"/>
    <w:rsid w:val="00D147F6"/>
    <w:rsid w:val="00D21218"/>
    <w:rsid w:val="00D33260"/>
    <w:rsid w:val="00D33C0E"/>
    <w:rsid w:val="00D34A86"/>
    <w:rsid w:val="00D57D38"/>
    <w:rsid w:val="00D61BDA"/>
    <w:rsid w:val="00D632DF"/>
    <w:rsid w:val="00D666BB"/>
    <w:rsid w:val="00D6694F"/>
    <w:rsid w:val="00D70FB2"/>
    <w:rsid w:val="00D76A64"/>
    <w:rsid w:val="00D82DF6"/>
    <w:rsid w:val="00D85A46"/>
    <w:rsid w:val="00D8677B"/>
    <w:rsid w:val="00D91668"/>
    <w:rsid w:val="00D93426"/>
    <w:rsid w:val="00D935CA"/>
    <w:rsid w:val="00D962FF"/>
    <w:rsid w:val="00DB6279"/>
    <w:rsid w:val="00DB66EB"/>
    <w:rsid w:val="00DB6D88"/>
    <w:rsid w:val="00DD17E8"/>
    <w:rsid w:val="00DD2B22"/>
    <w:rsid w:val="00DE5FA8"/>
    <w:rsid w:val="00DE68FD"/>
    <w:rsid w:val="00DF22C7"/>
    <w:rsid w:val="00DF27B4"/>
    <w:rsid w:val="00E014BD"/>
    <w:rsid w:val="00E11D49"/>
    <w:rsid w:val="00E13639"/>
    <w:rsid w:val="00E2137D"/>
    <w:rsid w:val="00E25BAA"/>
    <w:rsid w:val="00E2678A"/>
    <w:rsid w:val="00E30923"/>
    <w:rsid w:val="00E31DDE"/>
    <w:rsid w:val="00E35B79"/>
    <w:rsid w:val="00E37406"/>
    <w:rsid w:val="00E45161"/>
    <w:rsid w:val="00E55FC3"/>
    <w:rsid w:val="00E56BB4"/>
    <w:rsid w:val="00E61FD3"/>
    <w:rsid w:val="00E62DF6"/>
    <w:rsid w:val="00E62E4E"/>
    <w:rsid w:val="00E66EF6"/>
    <w:rsid w:val="00E76EE6"/>
    <w:rsid w:val="00E835DA"/>
    <w:rsid w:val="00E8438C"/>
    <w:rsid w:val="00E86180"/>
    <w:rsid w:val="00E9590A"/>
    <w:rsid w:val="00E9619E"/>
    <w:rsid w:val="00E969C2"/>
    <w:rsid w:val="00E97059"/>
    <w:rsid w:val="00EA1DDE"/>
    <w:rsid w:val="00EA2820"/>
    <w:rsid w:val="00EA5F43"/>
    <w:rsid w:val="00EC2187"/>
    <w:rsid w:val="00EC322C"/>
    <w:rsid w:val="00EC65FE"/>
    <w:rsid w:val="00ED0708"/>
    <w:rsid w:val="00ED1C61"/>
    <w:rsid w:val="00EE318B"/>
    <w:rsid w:val="00EE3238"/>
    <w:rsid w:val="00EE58C7"/>
    <w:rsid w:val="00EF0402"/>
    <w:rsid w:val="00EF6B13"/>
    <w:rsid w:val="00EF71F8"/>
    <w:rsid w:val="00F06519"/>
    <w:rsid w:val="00F11004"/>
    <w:rsid w:val="00F117F9"/>
    <w:rsid w:val="00F22305"/>
    <w:rsid w:val="00F4310E"/>
    <w:rsid w:val="00F5625A"/>
    <w:rsid w:val="00F75EE0"/>
    <w:rsid w:val="00F770D3"/>
    <w:rsid w:val="00F80A95"/>
    <w:rsid w:val="00F8223A"/>
    <w:rsid w:val="00F87417"/>
    <w:rsid w:val="00F91BB1"/>
    <w:rsid w:val="00F92639"/>
    <w:rsid w:val="00F9637D"/>
    <w:rsid w:val="00F966F5"/>
    <w:rsid w:val="00FA379E"/>
    <w:rsid w:val="00FA7074"/>
    <w:rsid w:val="00FB48AF"/>
    <w:rsid w:val="00FB56DD"/>
    <w:rsid w:val="00FC7D2A"/>
    <w:rsid w:val="00FD0934"/>
    <w:rsid w:val="00FD19E3"/>
    <w:rsid w:val="00FD260E"/>
    <w:rsid w:val="00FD7835"/>
    <w:rsid w:val="00FE0834"/>
    <w:rsid w:val="00FE4A96"/>
    <w:rsid w:val="00FE665E"/>
    <w:rsid w:val="00FF559F"/>
    <w:rsid w:val="00FF5609"/>
    <w:rsid w:val="00FF6074"/>
    <w:rsid w:val="03552FA7"/>
    <w:rsid w:val="04E609AF"/>
    <w:rsid w:val="07C38B5A"/>
    <w:rsid w:val="08753F4B"/>
    <w:rsid w:val="094C4DAD"/>
    <w:rsid w:val="0A4C16B4"/>
    <w:rsid w:val="0F40B6DD"/>
    <w:rsid w:val="10778B5E"/>
    <w:rsid w:val="10A4E1DD"/>
    <w:rsid w:val="15266BE9"/>
    <w:rsid w:val="1A880A3B"/>
    <w:rsid w:val="1B8BD3B1"/>
    <w:rsid w:val="25131598"/>
    <w:rsid w:val="26BAD88F"/>
    <w:rsid w:val="2A46ED2B"/>
    <w:rsid w:val="3086925A"/>
    <w:rsid w:val="3CD1710B"/>
    <w:rsid w:val="4141AA12"/>
    <w:rsid w:val="45C7BECD"/>
    <w:rsid w:val="4A483948"/>
    <w:rsid w:val="50A22E02"/>
    <w:rsid w:val="511F786D"/>
    <w:rsid w:val="584F1CD1"/>
    <w:rsid w:val="58B8F55A"/>
    <w:rsid w:val="5A48119B"/>
    <w:rsid w:val="630A32C4"/>
    <w:rsid w:val="631F1F46"/>
    <w:rsid w:val="65DD6C02"/>
    <w:rsid w:val="67004510"/>
    <w:rsid w:val="6772A9F9"/>
    <w:rsid w:val="6B7C32C0"/>
    <w:rsid w:val="6E28AF37"/>
    <w:rsid w:val="7201FE05"/>
    <w:rsid w:val="72C9E99A"/>
    <w:rsid w:val="73B2DA9A"/>
    <w:rsid w:val="7446C384"/>
    <w:rsid w:val="76D438BB"/>
    <w:rsid w:val="7D9F8640"/>
    <w:rsid w:val="7DC422E0"/>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F269EF"/>
  <w15:chartTrackingRefBased/>
  <w15:docId w15:val="{5CDA0C02-D9DD-4DD8-BB53-09948A220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nb-NO"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B6213A"/>
    <w:pPr>
      <w:jc w:val="both"/>
    </w:pPr>
    <w:rPr>
      <w:rFonts w:ascii="Open Sans" w:hAnsi="Open Sans" w:cs="Open Sans"/>
    </w:rPr>
  </w:style>
  <w:style w:type="paragraph" w:styleId="Heading1">
    <w:name w:val="heading 1"/>
    <w:basedOn w:val="Normal"/>
    <w:next w:val="Normal"/>
    <w:link w:val="Heading1Char"/>
    <w:uiPriority w:val="9"/>
    <w:qFormat/>
    <w:rsid w:val="00AF6D41"/>
    <w:pPr>
      <w:keepNext/>
      <w:keepLines/>
      <w:spacing w:before="320" w:after="320" w:line="360" w:lineRule="exact"/>
      <w:ind w:left="431" w:hanging="431"/>
      <w:jc w:val="left"/>
      <w:outlineLvl w:val="0"/>
    </w:pPr>
    <w:rPr>
      <w:rFonts w:ascii="Biryani Black" w:eastAsiaTheme="majorEastAsia" w:hAnsi="Biryani Black" w:cstheme="majorBidi"/>
      <w:color w:val="D74E4E"/>
      <w:sz w:val="32"/>
      <w:szCs w:val="32"/>
    </w:rPr>
  </w:style>
  <w:style w:type="paragraph" w:styleId="Heading2">
    <w:name w:val="heading 2"/>
    <w:basedOn w:val="Normal"/>
    <w:next w:val="Normal"/>
    <w:link w:val="Heading2Char"/>
    <w:uiPriority w:val="9"/>
    <w:unhideWhenUsed/>
    <w:qFormat/>
    <w:rsid w:val="00AF6D41"/>
    <w:pPr>
      <w:keepNext/>
      <w:keepLines/>
      <w:spacing w:before="240" w:after="240" w:line="240" w:lineRule="auto"/>
      <w:ind w:left="578" w:hanging="578"/>
      <w:jc w:val="left"/>
      <w:outlineLvl w:val="1"/>
    </w:pPr>
    <w:rPr>
      <w:rFonts w:ascii="Open Sans ExtraBold" w:eastAsiaTheme="majorEastAsia" w:hAnsi="Open Sans ExtraBold" w:cstheme="majorBidi"/>
      <w:color w:val="4D4B54" w:themeColor="accent4"/>
      <w:sz w:val="28"/>
      <w:szCs w:val="28"/>
      <w:lang w:eastAsia="nb-NO"/>
    </w:rPr>
  </w:style>
  <w:style w:type="paragraph" w:styleId="Heading3">
    <w:name w:val="heading 3"/>
    <w:basedOn w:val="Normal"/>
    <w:next w:val="Normal"/>
    <w:link w:val="Heading3Char"/>
    <w:uiPriority w:val="9"/>
    <w:unhideWhenUsed/>
    <w:qFormat/>
    <w:rsid w:val="00AF6D41"/>
    <w:pPr>
      <w:keepNext/>
      <w:keepLines/>
      <w:spacing w:before="240" w:after="240" w:line="240" w:lineRule="auto"/>
      <w:ind w:left="720" w:hanging="720"/>
      <w:outlineLvl w:val="2"/>
    </w:pPr>
    <w:rPr>
      <w:rFonts w:ascii="Open Sans SemiBold" w:eastAsiaTheme="majorEastAsia" w:hAnsi="Open Sans SemiBold" w:cs="Open Sans SemiBold"/>
      <w:color w:val="4D4B54" w:themeColor="accent4"/>
      <w:sz w:val="24"/>
      <w:szCs w:val="32"/>
      <w:lang w:eastAsia="nb-NO"/>
    </w:rPr>
  </w:style>
  <w:style w:type="paragraph" w:styleId="Heading4">
    <w:name w:val="heading 4"/>
    <w:basedOn w:val="Normal"/>
    <w:next w:val="Normal"/>
    <w:link w:val="Heading4Char"/>
    <w:uiPriority w:val="9"/>
    <w:unhideWhenUsed/>
    <w:qFormat/>
    <w:rsid w:val="00EA1DDE"/>
    <w:pPr>
      <w:keepNext/>
      <w:keepLines/>
      <w:spacing w:before="240" w:after="200"/>
      <w:ind w:left="862" w:hanging="862"/>
      <w:outlineLvl w:val="3"/>
    </w:pPr>
    <w:rPr>
      <w:rFonts w:ascii="Open Sans ExtraBold" w:eastAsiaTheme="majorEastAsia" w:hAnsi="Open Sans ExtraBold" w:cs="Open Sans ExtraBold"/>
      <w:iCs/>
      <w:noProof/>
      <w:color w:val="4D4B54" w:themeColor="accent4"/>
      <w:szCs w:val="22"/>
      <w:lang w:eastAsia="nb-NO"/>
    </w:rPr>
  </w:style>
  <w:style w:type="paragraph" w:styleId="Heading5">
    <w:name w:val="heading 5"/>
    <w:basedOn w:val="Normal"/>
    <w:next w:val="Normal"/>
    <w:link w:val="Heading5Char"/>
    <w:uiPriority w:val="9"/>
    <w:unhideWhenUsed/>
    <w:qFormat/>
    <w:rsid w:val="00E25BAA"/>
    <w:pPr>
      <w:keepNext/>
      <w:keepLines/>
      <w:spacing w:before="240" w:after="0"/>
      <w:ind w:left="1008" w:hanging="1008"/>
      <w:outlineLvl w:val="4"/>
    </w:pPr>
    <w:rPr>
      <w:rFonts w:ascii="Biryani" w:eastAsiaTheme="majorEastAsia" w:hAnsi="Biryani" w:cstheme="majorBidi"/>
      <w:i/>
      <w:color w:val="D74E4E" w:themeColor="text2"/>
      <w:szCs w:val="22"/>
    </w:rPr>
  </w:style>
  <w:style w:type="paragraph" w:styleId="Heading6">
    <w:name w:val="heading 6"/>
    <w:basedOn w:val="Normal"/>
    <w:next w:val="Normal"/>
    <w:link w:val="Heading6Char"/>
    <w:uiPriority w:val="9"/>
    <w:unhideWhenUsed/>
    <w:rsid w:val="00F91BB1"/>
    <w:pPr>
      <w:keepNext/>
      <w:keepLines/>
      <w:numPr>
        <w:ilvl w:val="5"/>
        <w:numId w:val="11"/>
      </w:numPr>
      <w:spacing w:before="40" w:after="0"/>
      <w:outlineLvl w:val="5"/>
    </w:pPr>
    <w:rPr>
      <w:rFonts w:asciiTheme="majorHAnsi" w:eastAsiaTheme="majorEastAsia" w:hAnsiTheme="majorHAnsi" w:cstheme="majorBidi"/>
      <w:i/>
      <w:iCs/>
      <w:color w:val="D74E4E" w:themeColor="text2"/>
      <w:sz w:val="21"/>
      <w:szCs w:val="21"/>
    </w:rPr>
  </w:style>
  <w:style w:type="paragraph" w:styleId="Heading7">
    <w:name w:val="heading 7"/>
    <w:basedOn w:val="Normal"/>
    <w:next w:val="Normal"/>
    <w:link w:val="Heading7Char"/>
    <w:uiPriority w:val="9"/>
    <w:semiHidden/>
    <w:unhideWhenUsed/>
    <w:rsid w:val="00F91BB1"/>
    <w:pPr>
      <w:keepNext/>
      <w:keepLines/>
      <w:numPr>
        <w:ilvl w:val="6"/>
        <w:numId w:val="11"/>
      </w:numPr>
      <w:spacing w:before="40" w:after="0"/>
      <w:outlineLvl w:val="6"/>
    </w:pPr>
    <w:rPr>
      <w:rFonts w:asciiTheme="majorHAnsi" w:eastAsiaTheme="majorEastAsia" w:hAnsiTheme="majorHAnsi" w:cstheme="majorBidi"/>
      <w:i/>
      <w:iCs/>
      <w:color w:val="771B1B" w:themeColor="accent1" w:themeShade="80"/>
      <w:sz w:val="21"/>
      <w:szCs w:val="21"/>
    </w:rPr>
  </w:style>
  <w:style w:type="paragraph" w:styleId="Heading8">
    <w:name w:val="heading 8"/>
    <w:basedOn w:val="Normal"/>
    <w:next w:val="Normal"/>
    <w:link w:val="Heading8Char"/>
    <w:uiPriority w:val="9"/>
    <w:semiHidden/>
    <w:unhideWhenUsed/>
    <w:qFormat/>
    <w:rsid w:val="00F91BB1"/>
    <w:pPr>
      <w:keepNext/>
      <w:keepLines/>
      <w:numPr>
        <w:ilvl w:val="7"/>
        <w:numId w:val="11"/>
      </w:numPr>
      <w:spacing w:before="40" w:after="0"/>
      <w:outlineLvl w:val="7"/>
    </w:pPr>
    <w:rPr>
      <w:rFonts w:asciiTheme="majorHAnsi" w:eastAsiaTheme="majorEastAsia" w:hAnsiTheme="majorHAnsi" w:cstheme="majorBidi"/>
      <w:b/>
      <w:bCs/>
      <w:color w:val="D74E4E" w:themeColor="text2"/>
    </w:rPr>
  </w:style>
  <w:style w:type="paragraph" w:styleId="Heading9">
    <w:name w:val="heading 9"/>
    <w:basedOn w:val="Normal"/>
    <w:next w:val="Normal"/>
    <w:link w:val="Heading9Char"/>
    <w:uiPriority w:val="9"/>
    <w:semiHidden/>
    <w:unhideWhenUsed/>
    <w:qFormat/>
    <w:rsid w:val="00F91BB1"/>
    <w:pPr>
      <w:keepNext/>
      <w:keepLines/>
      <w:numPr>
        <w:ilvl w:val="8"/>
        <w:numId w:val="11"/>
      </w:numPr>
      <w:spacing w:before="40" w:after="0"/>
      <w:outlineLvl w:val="8"/>
    </w:pPr>
    <w:rPr>
      <w:rFonts w:asciiTheme="majorHAnsi" w:eastAsiaTheme="majorEastAsia" w:hAnsiTheme="majorHAnsi" w:cstheme="majorBidi"/>
      <w:b/>
      <w:bCs/>
      <w:i/>
      <w:iCs/>
      <w:color w:val="D74E4E"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F6D41"/>
    <w:rPr>
      <w:rFonts w:ascii="Open Sans ExtraBold" w:eastAsiaTheme="majorEastAsia" w:hAnsi="Open Sans ExtraBold" w:cstheme="majorBidi"/>
      <w:color w:val="4D4B54" w:themeColor="accent4"/>
      <w:sz w:val="28"/>
      <w:szCs w:val="28"/>
      <w:lang w:eastAsia="nb-NO"/>
    </w:rPr>
  </w:style>
  <w:style w:type="paragraph" w:styleId="BalloonText">
    <w:name w:val="Balloon Text"/>
    <w:basedOn w:val="Normal"/>
    <w:link w:val="BalloonTextChar"/>
    <w:uiPriority w:val="99"/>
    <w:semiHidden/>
    <w:unhideWhenUsed/>
    <w:rsid w:val="002737C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737C1"/>
    <w:rPr>
      <w:rFonts w:ascii="Segoe UI" w:hAnsi="Segoe UI" w:cs="Segoe UI"/>
      <w:sz w:val="18"/>
      <w:szCs w:val="18"/>
    </w:rPr>
  </w:style>
  <w:style w:type="character" w:customStyle="1" w:styleId="Heading1Char">
    <w:name w:val="Heading 1 Char"/>
    <w:basedOn w:val="DefaultParagraphFont"/>
    <w:link w:val="Heading1"/>
    <w:uiPriority w:val="9"/>
    <w:rsid w:val="00AF6D41"/>
    <w:rPr>
      <w:rFonts w:ascii="Biryani Black" w:eastAsiaTheme="majorEastAsia" w:hAnsi="Biryani Black" w:cstheme="majorBidi"/>
      <w:color w:val="D74E4E"/>
      <w:sz w:val="32"/>
      <w:szCs w:val="32"/>
    </w:rPr>
  </w:style>
  <w:style w:type="character" w:customStyle="1" w:styleId="Heading3Char">
    <w:name w:val="Heading 3 Char"/>
    <w:basedOn w:val="DefaultParagraphFont"/>
    <w:link w:val="Heading3"/>
    <w:uiPriority w:val="9"/>
    <w:rsid w:val="00AF6D41"/>
    <w:rPr>
      <w:rFonts w:ascii="Open Sans SemiBold" w:eastAsiaTheme="majorEastAsia" w:hAnsi="Open Sans SemiBold" w:cs="Open Sans SemiBold"/>
      <w:color w:val="4D4B54" w:themeColor="accent4"/>
      <w:sz w:val="24"/>
      <w:szCs w:val="32"/>
      <w:lang w:eastAsia="nb-NO"/>
    </w:rPr>
  </w:style>
  <w:style w:type="character" w:customStyle="1" w:styleId="Heading4Char">
    <w:name w:val="Heading 4 Char"/>
    <w:basedOn w:val="DefaultParagraphFont"/>
    <w:link w:val="Heading4"/>
    <w:uiPriority w:val="9"/>
    <w:rsid w:val="00EA1DDE"/>
    <w:rPr>
      <w:rFonts w:ascii="Open Sans ExtraBold" w:eastAsiaTheme="majorEastAsia" w:hAnsi="Open Sans ExtraBold" w:cs="Open Sans ExtraBold"/>
      <w:iCs/>
      <w:noProof/>
      <w:color w:val="4D4B54" w:themeColor="accent4"/>
      <w:szCs w:val="22"/>
      <w:lang w:eastAsia="nb-NO"/>
    </w:rPr>
  </w:style>
  <w:style w:type="paragraph" w:styleId="TOCHeading">
    <w:name w:val="TOC Heading"/>
    <w:basedOn w:val="Heading1"/>
    <w:next w:val="Normal"/>
    <w:uiPriority w:val="39"/>
    <w:unhideWhenUsed/>
    <w:qFormat/>
    <w:rsid w:val="00F91BB1"/>
    <w:pPr>
      <w:outlineLvl w:val="9"/>
    </w:pPr>
  </w:style>
  <w:style w:type="paragraph" w:styleId="TOC1">
    <w:name w:val="toc 1"/>
    <w:basedOn w:val="Normal"/>
    <w:next w:val="Normal"/>
    <w:link w:val="TOC1Char"/>
    <w:autoRedefine/>
    <w:uiPriority w:val="39"/>
    <w:unhideWhenUsed/>
    <w:rsid w:val="00EF6B13"/>
    <w:pPr>
      <w:spacing w:after="100"/>
    </w:pPr>
  </w:style>
  <w:style w:type="paragraph" w:styleId="TOC2">
    <w:name w:val="toc 2"/>
    <w:basedOn w:val="Normal"/>
    <w:next w:val="Normal"/>
    <w:autoRedefine/>
    <w:uiPriority w:val="39"/>
    <w:unhideWhenUsed/>
    <w:rsid w:val="00EF6B13"/>
    <w:pPr>
      <w:spacing w:after="100"/>
      <w:ind w:left="220"/>
    </w:pPr>
  </w:style>
  <w:style w:type="paragraph" w:styleId="TOC3">
    <w:name w:val="toc 3"/>
    <w:basedOn w:val="Normal"/>
    <w:next w:val="Normal"/>
    <w:autoRedefine/>
    <w:uiPriority w:val="39"/>
    <w:unhideWhenUsed/>
    <w:rsid w:val="00354E25"/>
    <w:pPr>
      <w:tabs>
        <w:tab w:val="right" w:leader="dot" w:pos="9062"/>
      </w:tabs>
      <w:spacing w:after="100"/>
      <w:ind w:left="454"/>
    </w:pPr>
  </w:style>
  <w:style w:type="character" w:styleId="Hyperlink">
    <w:name w:val="Hyperlink"/>
    <w:basedOn w:val="DefaultParagraphFont"/>
    <w:uiPriority w:val="99"/>
    <w:unhideWhenUsed/>
    <w:rsid w:val="00EF6B13"/>
    <w:rPr>
      <w:color w:val="D74E4E" w:themeColor="hyperlink"/>
      <w:u w:val="single"/>
    </w:rPr>
  </w:style>
  <w:style w:type="table" w:styleId="TableGrid">
    <w:name w:val="Table Grid"/>
    <w:basedOn w:val="TableNormal"/>
    <w:uiPriority w:val="59"/>
    <w:rsid w:val="00BC39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rsid w:val="00F91BB1"/>
    <w:pPr>
      <w:spacing w:after="0" w:line="240" w:lineRule="auto"/>
    </w:pPr>
  </w:style>
  <w:style w:type="character" w:customStyle="1" w:styleId="Heading5Char">
    <w:name w:val="Heading 5 Char"/>
    <w:basedOn w:val="DefaultParagraphFont"/>
    <w:link w:val="Heading5"/>
    <w:uiPriority w:val="9"/>
    <w:rsid w:val="00E25BAA"/>
    <w:rPr>
      <w:rFonts w:ascii="Biryani" w:eastAsiaTheme="majorEastAsia" w:hAnsi="Biryani" w:cstheme="majorBidi"/>
      <w:i/>
      <w:color w:val="D74E4E" w:themeColor="text2"/>
      <w:szCs w:val="22"/>
    </w:rPr>
  </w:style>
  <w:style w:type="character" w:customStyle="1" w:styleId="Heading6Char">
    <w:name w:val="Heading 6 Char"/>
    <w:basedOn w:val="DefaultParagraphFont"/>
    <w:link w:val="Heading6"/>
    <w:uiPriority w:val="9"/>
    <w:rsid w:val="00F91BB1"/>
    <w:rPr>
      <w:rFonts w:asciiTheme="majorHAnsi" w:eastAsiaTheme="majorEastAsia" w:hAnsiTheme="majorHAnsi" w:cstheme="majorBidi"/>
      <w:i/>
      <w:iCs/>
      <w:color w:val="D74E4E" w:themeColor="text2"/>
      <w:sz w:val="21"/>
      <w:szCs w:val="21"/>
    </w:rPr>
  </w:style>
  <w:style w:type="character" w:customStyle="1" w:styleId="Heading7Char">
    <w:name w:val="Heading 7 Char"/>
    <w:basedOn w:val="DefaultParagraphFont"/>
    <w:link w:val="Heading7"/>
    <w:uiPriority w:val="9"/>
    <w:semiHidden/>
    <w:rsid w:val="00F91BB1"/>
    <w:rPr>
      <w:rFonts w:asciiTheme="majorHAnsi" w:eastAsiaTheme="majorEastAsia" w:hAnsiTheme="majorHAnsi" w:cstheme="majorBidi"/>
      <w:i/>
      <w:iCs/>
      <w:color w:val="771B1B" w:themeColor="accent1" w:themeShade="80"/>
      <w:sz w:val="21"/>
      <w:szCs w:val="21"/>
    </w:rPr>
  </w:style>
  <w:style w:type="character" w:customStyle="1" w:styleId="Heading8Char">
    <w:name w:val="Heading 8 Char"/>
    <w:basedOn w:val="DefaultParagraphFont"/>
    <w:link w:val="Heading8"/>
    <w:uiPriority w:val="9"/>
    <w:semiHidden/>
    <w:rsid w:val="00F91BB1"/>
    <w:rPr>
      <w:rFonts w:asciiTheme="majorHAnsi" w:eastAsiaTheme="majorEastAsia" w:hAnsiTheme="majorHAnsi" w:cstheme="majorBidi"/>
      <w:b/>
      <w:bCs/>
      <w:color w:val="D74E4E" w:themeColor="text2"/>
    </w:rPr>
  </w:style>
  <w:style w:type="character" w:customStyle="1" w:styleId="Heading9Char">
    <w:name w:val="Heading 9 Char"/>
    <w:basedOn w:val="DefaultParagraphFont"/>
    <w:link w:val="Heading9"/>
    <w:uiPriority w:val="9"/>
    <w:semiHidden/>
    <w:rsid w:val="00F91BB1"/>
    <w:rPr>
      <w:rFonts w:asciiTheme="majorHAnsi" w:eastAsiaTheme="majorEastAsia" w:hAnsiTheme="majorHAnsi" w:cstheme="majorBidi"/>
      <w:b/>
      <w:bCs/>
      <w:i/>
      <w:iCs/>
      <w:color w:val="D74E4E" w:themeColor="text2"/>
    </w:rPr>
  </w:style>
  <w:style w:type="paragraph" w:styleId="Caption">
    <w:name w:val="caption"/>
    <w:basedOn w:val="Normal"/>
    <w:next w:val="Normal"/>
    <w:uiPriority w:val="35"/>
    <w:unhideWhenUsed/>
    <w:qFormat/>
    <w:rsid w:val="00F80A95"/>
    <w:pPr>
      <w:spacing w:line="240" w:lineRule="auto"/>
    </w:pPr>
    <w:rPr>
      <w:bCs/>
      <w:smallCaps/>
      <w:color w:val="7F7F7F" w:themeColor="text1" w:themeTint="80"/>
      <w:spacing w:val="6"/>
      <w:sz w:val="16"/>
    </w:rPr>
  </w:style>
  <w:style w:type="paragraph" w:styleId="Title">
    <w:name w:val="Title"/>
    <w:basedOn w:val="TOCHeading"/>
    <w:next w:val="Normal"/>
    <w:link w:val="TitleChar"/>
    <w:uiPriority w:val="10"/>
    <w:rsid w:val="00B607F4"/>
    <w:pPr>
      <w:ind w:left="432" w:hanging="432"/>
    </w:pPr>
  </w:style>
  <w:style w:type="character" w:customStyle="1" w:styleId="TitleChar">
    <w:name w:val="Title Char"/>
    <w:basedOn w:val="DefaultParagraphFont"/>
    <w:link w:val="Title"/>
    <w:uiPriority w:val="10"/>
    <w:rsid w:val="00B607F4"/>
    <w:rPr>
      <w:rFonts w:ascii="Biryani Black" w:eastAsiaTheme="majorEastAsia" w:hAnsi="Biryani Black" w:cstheme="majorBidi"/>
      <w:color w:val="D74E4E"/>
      <w:sz w:val="32"/>
      <w:szCs w:val="32"/>
    </w:rPr>
  </w:style>
  <w:style w:type="paragraph" w:styleId="Subtitle">
    <w:name w:val="Subtitle"/>
    <w:basedOn w:val="Normal"/>
    <w:next w:val="Normal"/>
    <w:link w:val="SubtitleChar"/>
    <w:uiPriority w:val="11"/>
    <w:rsid w:val="00F91BB1"/>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F91BB1"/>
    <w:rPr>
      <w:rFonts w:asciiTheme="majorHAnsi" w:eastAsiaTheme="majorEastAsia" w:hAnsiTheme="majorHAnsi" w:cstheme="majorBidi"/>
      <w:sz w:val="24"/>
      <w:szCs w:val="24"/>
    </w:rPr>
  </w:style>
  <w:style w:type="character" w:styleId="Strong">
    <w:name w:val="Strong"/>
    <w:basedOn w:val="DefaultParagraphFont"/>
    <w:uiPriority w:val="22"/>
    <w:rsid w:val="00773436"/>
    <w:rPr>
      <w:rFonts w:ascii="Biryani Black" w:hAnsi="Biryani Black"/>
      <w:b w:val="0"/>
      <w:bCs/>
      <w:color w:val="D74E4E"/>
      <w:sz w:val="32"/>
    </w:rPr>
  </w:style>
  <w:style w:type="character" w:styleId="Emphasis">
    <w:name w:val="Emphasis"/>
    <w:basedOn w:val="DefaultParagraphFont"/>
    <w:uiPriority w:val="20"/>
    <w:qFormat/>
    <w:rsid w:val="00F91BB1"/>
    <w:rPr>
      <w:i/>
      <w:iCs/>
    </w:rPr>
  </w:style>
  <w:style w:type="paragraph" w:styleId="Quote">
    <w:name w:val="Quote"/>
    <w:basedOn w:val="Normal"/>
    <w:next w:val="Normal"/>
    <w:link w:val="QuoteChar"/>
    <w:uiPriority w:val="29"/>
    <w:rsid w:val="00F91BB1"/>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F91BB1"/>
    <w:rPr>
      <w:i/>
      <w:iCs/>
      <w:color w:val="404040" w:themeColor="text1" w:themeTint="BF"/>
    </w:rPr>
  </w:style>
  <w:style w:type="paragraph" w:styleId="IntenseQuote">
    <w:name w:val="Intense Quote"/>
    <w:basedOn w:val="Normal"/>
    <w:next w:val="Normal"/>
    <w:link w:val="IntenseQuoteChar"/>
    <w:uiPriority w:val="30"/>
    <w:rsid w:val="00F91BB1"/>
    <w:pPr>
      <w:pBdr>
        <w:left w:val="single" w:sz="18" w:space="12" w:color="D74E4E" w:themeColor="accent1"/>
      </w:pBdr>
      <w:spacing w:before="100" w:beforeAutospacing="1" w:line="300" w:lineRule="auto"/>
      <w:ind w:left="1224" w:right="1224"/>
    </w:pPr>
    <w:rPr>
      <w:rFonts w:asciiTheme="majorHAnsi" w:eastAsiaTheme="majorEastAsia" w:hAnsiTheme="majorHAnsi" w:cstheme="majorBidi"/>
      <w:color w:val="D74E4E" w:themeColor="accent1"/>
      <w:sz w:val="28"/>
      <w:szCs w:val="28"/>
    </w:rPr>
  </w:style>
  <w:style w:type="character" w:customStyle="1" w:styleId="IntenseQuoteChar">
    <w:name w:val="Intense Quote Char"/>
    <w:basedOn w:val="DefaultParagraphFont"/>
    <w:link w:val="IntenseQuote"/>
    <w:uiPriority w:val="30"/>
    <w:rsid w:val="00F91BB1"/>
    <w:rPr>
      <w:rFonts w:asciiTheme="majorHAnsi" w:eastAsiaTheme="majorEastAsia" w:hAnsiTheme="majorHAnsi" w:cstheme="majorBidi"/>
      <w:color w:val="D74E4E" w:themeColor="accent1"/>
      <w:sz w:val="28"/>
      <w:szCs w:val="28"/>
    </w:rPr>
  </w:style>
  <w:style w:type="character" w:styleId="SubtleEmphasis">
    <w:name w:val="Subtle Emphasis"/>
    <w:basedOn w:val="DefaultParagraphFont"/>
    <w:uiPriority w:val="19"/>
    <w:rsid w:val="00F91BB1"/>
    <w:rPr>
      <w:i/>
      <w:iCs/>
      <w:color w:val="404040" w:themeColor="text1" w:themeTint="BF"/>
    </w:rPr>
  </w:style>
  <w:style w:type="character" w:styleId="IntenseEmphasis">
    <w:name w:val="Intense Emphasis"/>
    <w:basedOn w:val="DefaultParagraphFont"/>
    <w:uiPriority w:val="21"/>
    <w:rsid w:val="00F91BB1"/>
    <w:rPr>
      <w:b/>
      <w:bCs/>
      <w:i/>
      <w:iCs/>
    </w:rPr>
  </w:style>
  <w:style w:type="character" w:styleId="SubtleReference">
    <w:name w:val="Subtle Reference"/>
    <w:basedOn w:val="DefaultParagraphFont"/>
    <w:uiPriority w:val="31"/>
    <w:rsid w:val="00F91BB1"/>
    <w:rPr>
      <w:smallCaps/>
      <w:color w:val="404040" w:themeColor="text1" w:themeTint="BF"/>
      <w:u w:val="single" w:color="7F7F7F"/>
    </w:rPr>
  </w:style>
  <w:style w:type="character" w:styleId="IntenseReference">
    <w:name w:val="Intense Reference"/>
    <w:basedOn w:val="DefaultParagraphFont"/>
    <w:uiPriority w:val="32"/>
    <w:rsid w:val="00F91BB1"/>
    <w:rPr>
      <w:b/>
      <w:bCs/>
      <w:smallCaps/>
      <w:spacing w:val="5"/>
      <w:u w:val="single"/>
    </w:rPr>
  </w:style>
  <w:style w:type="character" w:styleId="BookTitle">
    <w:name w:val="Book Title"/>
    <w:basedOn w:val="DefaultParagraphFont"/>
    <w:uiPriority w:val="33"/>
    <w:rsid w:val="00F91BB1"/>
    <w:rPr>
      <w:b/>
      <w:bCs/>
      <w:smallCaps/>
    </w:rPr>
  </w:style>
  <w:style w:type="paragraph" w:styleId="Header">
    <w:name w:val="header"/>
    <w:basedOn w:val="Normal"/>
    <w:link w:val="HeaderChar"/>
    <w:uiPriority w:val="99"/>
    <w:unhideWhenUsed/>
    <w:rsid w:val="00F91BB1"/>
    <w:pPr>
      <w:tabs>
        <w:tab w:val="center" w:pos="4536"/>
        <w:tab w:val="right" w:pos="9072"/>
      </w:tabs>
      <w:spacing w:after="0" w:line="240" w:lineRule="auto"/>
    </w:pPr>
  </w:style>
  <w:style w:type="character" w:customStyle="1" w:styleId="HeaderChar">
    <w:name w:val="Header Char"/>
    <w:basedOn w:val="DefaultParagraphFont"/>
    <w:link w:val="Header"/>
    <w:uiPriority w:val="99"/>
    <w:rsid w:val="00F91BB1"/>
    <w:rPr>
      <w:rFonts w:ascii="Open Sans" w:hAnsi="Open Sans"/>
    </w:rPr>
  </w:style>
  <w:style w:type="paragraph" w:styleId="Footer">
    <w:name w:val="footer"/>
    <w:basedOn w:val="Normal"/>
    <w:link w:val="FooterChar"/>
    <w:unhideWhenUsed/>
    <w:rsid w:val="00F91BB1"/>
    <w:pPr>
      <w:tabs>
        <w:tab w:val="center" w:pos="4536"/>
        <w:tab w:val="right" w:pos="9072"/>
      </w:tabs>
      <w:spacing w:after="0" w:line="240" w:lineRule="auto"/>
    </w:pPr>
  </w:style>
  <w:style w:type="character" w:customStyle="1" w:styleId="FooterChar">
    <w:name w:val="Footer Char"/>
    <w:basedOn w:val="DefaultParagraphFont"/>
    <w:link w:val="Footer"/>
    <w:rsid w:val="00F91BB1"/>
    <w:rPr>
      <w:rFonts w:ascii="Open Sans" w:hAnsi="Open Sans"/>
    </w:rPr>
  </w:style>
  <w:style w:type="character" w:styleId="PlaceholderText">
    <w:name w:val="Placeholder Text"/>
    <w:basedOn w:val="DefaultParagraphFont"/>
    <w:uiPriority w:val="99"/>
    <w:semiHidden/>
    <w:rsid w:val="00154478"/>
    <w:rPr>
      <w:color w:val="808080"/>
    </w:rPr>
  </w:style>
  <w:style w:type="table" w:customStyle="1" w:styleId="Tabellrutenett2">
    <w:name w:val="Tabellrutenett2"/>
    <w:basedOn w:val="TableNormal"/>
    <w:next w:val="TableGrid"/>
    <w:rsid w:val="0003165C"/>
    <w:pPr>
      <w:spacing w:after="0" w:line="240" w:lineRule="auto"/>
    </w:pPr>
    <w:rPr>
      <w:rFonts w:ascii="Times New Roman" w:eastAsia="Times New Roman" w:hAnsi="Times New Roman" w:cs="Times New Roman"/>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86E6B"/>
    <w:pPr>
      <w:widowControl w:val="0"/>
      <w:numPr>
        <w:numId w:val="13"/>
      </w:numPr>
      <w:tabs>
        <w:tab w:val="right" w:pos="8364"/>
      </w:tabs>
      <w:overflowPunct w:val="0"/>
      <w:autoSpaceDE w:val="0"/>
      <w:autoSpaceDN w:val="0"/>
      <w:adjustRightInd w:val="0"/>
      <w:spacing w:before="120" w:after="0" w:line="276" w:lineRule="auto"/>
      <w:contextualSpacing/>
    </w:pPr>
    <w:rPr>
      <w:rFonts w:eastAsia="Times New Roman"/>
      <w:color w:val="1A1A1A" w:themeColor="background2" w:themeShade="1A"/>
      <w:kern w:val="28"/>
      <w:szCs w:val="24"/>
      <w:lang w:eastAsia="nb-NO"/>
    </w:rPr>
  </w:style>
  <w:style w:type="character" w:styleId="UnresolvedMention">
    <w:name w:val="Unresolved Mention"/>
    <w:basedOn w:val="DefaultParagraphFont"/>
    <w:uiPriority w:val="99"/>
    <w:semiHidden/>
    <w:unhideWhenUsed/>
    <w:rsid w:val="00D61BDA"/>
    <w:rPr>
      <w:color w:val="605E5C"/>
      <w:shd w:val="clear" w:color="auto" w:fill="E1DFDD"/>
    </w:rPr>
  </w:style>
  <w:style w:type="character" w:styleId="CommentReference">
    <w:name w:val="annotation reference"/>
    <w:basedOn w:val="DefaultParagraphFont"/>
    <w:uiPriority w:val="99"/>
    <w:unhideWhenUsed/>
    <w:rsid w:val="00002B84"/>
    <w:rPr>
      <w:sz w:val="16"/>
      <w:szCs w:val="16"/>
    </w:rPr>
  </w:style>
  <w:style w:type="paragraph" w:styleId="CommentText">
    <w:name w:val="annotation text"/>
    <w:basedOn w:val="Normal"/>
    <w:link w:val="CommentTextChar"/>
    <w:uiPriority w:val="99"/>
    <w:unhideWhenUsed/>
    <w:rsid w:val="00002B84"/>
    <w:pPr>
      <w:spacing w:line="240" w:lineRule="auto"/>
    </w:pPr>
  </w:style>
  <w:style w:type="character" w:customStyle="1" w:styleId="CommentTextChar">
    <w:name w:val="Comment Text Char"/>
    <w:basedOn w:val="DefaultParagraphFont"/>
    <w:link w:val="CommentText"/>
    <w:uiPriority w:val="99"/>
    <w:rsid w:val="00002B84"/>
    <w:rPr>
      <w:rFonts w:ascii="Open Sans" w:hAnsi="Open Sans"/>
    </w:rPr>
  </w:style>
  <w:style w:type="paragraph" w:styleId="CommentSubject">
    <w:name w:val="annotation subject"/>
    <w:basedOn w:val="CommentText"/>
    <w:next w:val="CommentText"/>
    <w:link w:val="CommentSubjectChar"/>
    <w:uiPriority w:val="99"/>
    <w:semiHidden/>
    <w:unhideWhenUsed/>
    <w:rsid w:val="00002B84"/>
    <w:rPr>
      <w:b/>
      <w:bCs/>
    </w:rPr>
  </w:style>
  <w:style w:type="character" w:customStyle="1" w:styleId="CommentSubjectChar">
    <w:name w:val="Comment Subject Char"/>
    <w:basedOn w:val="CommentTextChar"/>
    <w:link w:val="CommentSubject"/>
    <w:uiPriority w:val="99"/>
    <w:semiHidden/>
    <w:rsid w:val="00002B84"/>
    <w:rPr>
      <w:rFonts w:ascii="Open Sans" w:hAnsi="Open Sans"/>
      <w:b/>
      <w:bCs/>
    </w:rPr>
  </w:style>
  <w:style w:type="table" w:styleId="GridTable4">
    <w:name w:val="Grid Table 4"/>
    <w:basedOn w:val="TableNormal"/>
    <w:uiPriority w:val="49"/>
    <w:rsid w:val="002732C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Stil1">
    <w:name w:val="Stil1"/>
    <w:basedOn w:val="TableNormal"/>
    <w:uiPriority w:val="99"/>
    <w:rsid w:val="002732C7"/>
    <w:pPr>
      <w:spacing w:after="0" w:line="240" w:lineRule="auto"/>
    </w:pPr>
    <w:rPr>
      <w:rFonts w:ascii="Open Sans" w:hAnsi="Open Sans"/>
    </w:rPr>
    <w:tblPr/>
  </w:style>
  <w:style w:type="table" w:styleId="GridTable4-Accent1">
    <w:name w:val="Grid Table 4 Accent 1"/>
    <w:basedOn w:val="TableNormal"/>
    <w:uiPriority w:val="49"/>
    <w:rsid w:val="00987E94"/>
    <w:pPr>
      <w:spacing w:after="0" w:line="240" w:lineRule="auto"/>
    </w:pPr>
    <w:rPr>
      <w:rFonts w:ascii="Open Sans" w:hAnsi="Open Sans"/>
      <w:color w:val="000000" w:themeColor="text1"/>
    </w:rPr>
    <w:tblPr>
      <w:tblStyleRowBandSize w:val="1"/>
      <w:tblStyleColBandSize w:val="1"/>
      <w:tblBorders>
        <w:top w:val="single" w:sz="4" w:space="0" w:color="E79494" w:themeColor="accent1" w:themeTint="99"/>
        <w:left w:val="single" w:sz="4" w:space="0" w:color="E79494" w:themeColor="accent1" w:themeTint="99"/>
        <w:bottom w:val="single" w:sz="4" w:space="0" w:color="E79494" w:themeColor="accent1" w:themeTint="99"/>
        <w:right w:val="single" w:sz="4" w:space="0" w:color="E79494" w:themeColor="accent1" w:themeTint="99"/>
        <w:insideH w:val="single" w:sz="4" w:space="0" w:color="E79494" w:themeColor="accent1" w:themeTint="99"/>
        <w:insideV w:val="single" w:sz="4" w:space="0" w:color="E79494" w:themeColor="accent1" w:themeTint="99"/>
      </w:tblBorders>
    </w:tblPr>
    <w:tblStylePr w:type="firstRow">
      <w:rPr>
        <w:b/>
        <w:bCs/>
        <w:color w:val="FFFFFF" w:themeColor="background1"/>
      </w:rPr>
      <w:tblPr/>
      <w:tcPr>
        <w:tcBorders>
          <w:top w:val="single" w:sz="4" w:space="0" w:color="D74E4E" w:themeColor="accent1"/>
          <w:left w:val="single" w:sz="4" w:space="0" w:color="D74E4E" w:themeColor="accent1"/>
          <w:bottom w:val="single" w:sz="4" w:space="0" w:color="D74E4E" w:themeColor="accent1"/>
          <w:right w:val="single" w:sz="4" w:space="0" w:color="D74E4E" w:themeColor="accent1"/>
          <w:insideH w:val="nil"/>
          <w:insideV w:val="nil"/>
        </w:tcBorders>
        <w:shd w:val="clear" w:color="auto" w:fill="D74E4E" w:themeFill="accent1"/>
      </w:tcPr>
    </w:tblStylePr>
    <w:tblStylePr w:type="lastRow">
      <w:rPr>
        <w:b/>
        <w:bCs/>
      </w:rPr>
      <w:tblPr/>
      <w:tcPr>
        <w:tcBorders>
          <w:top w:val="double" w:sz="4" w:space="0" w:color="D74E4E" w:themeColor="accent1"/>
        </w:tcBorders>
      </w:tcPr>
    </w:tblStylePr>
    <w:tblStylePr w:type="firstCol">
      <w:rPr>
        <w:b/>
        <w:bCs/>
      </w:rPr>
    </w:tblStylePr>
    <w:tblStylePr w:type="lastCol">
      <w:rPr>
        <w:b/>
        <w:bCs/>
      </w:rPr>
    </w:tblStylePr>
    <w:tblStylePr w:type="band1Vert">
      <w:tblPr/>
      <w:tcPr>
        <w:shd w:val="clear" w:color="auto" w:fill="F7DBDB" w:themeFill="accent1" w:themeFillTint="33"/>
      </w:tcPr>
    </w:tblStylePr>
    <w:tblStylePr w:type="band1Horz">
      <w:tblPr/>
      <w:tcPr>
        <w:shd w:val="clear" w:color="auto" w:fill="F7DBDB" w:themeFill="accent1" w:themeFillTint="33"/>
      </w:tcPr>
    </w:tblStylePr>
  </w:style>
  <w:style w:type="table" w:styleId="GridTable3-Accent5">
    <w:name w:val="Grid Table 3 Accent 5"/>
    <w:basedOn w:val="TableNormal"/>
    <w:uiPriority w:val="48"/>
    <w:rsid w:val="00AB12A1"/>
    <w:pPr>
      <w:spacing w:after="0" w:line="240" w:lineRule="auto"/>
    </w:pPr>
    <w:tblPr>
      <w:tblStyleRowBandSize w:val="1"/>
      <w:tblStyleColBandSize w:val="1"/>
      <w:tblBorders>
        <w:top w:val="single" w:sz="4" w:space="0" w:color="F7D585" w:themeColor="accent5" w:themeTint="99"/>
        <w:left w:val="single" w:sz="4" w:space="0" w:color="F7D585" w:themeColor="accent5" w:themeTint="99"/>
        <w:bottom w:val="single" w:sz="4" w:space="0" w:color="F7D585" w:themeColor="accent5" w:themeTint="99"/>
        <w:right w:val="single" w:sz="4" w:space="0" w:color="F7D585" w:themeColor="accent5" w:themeTint="99"/>
        <w:insideH w:val="single" w:sz="4" w:space="0" w:color="F7D585" w:themeColor="accent5" w:themeTint="99"/>
        <w:insideV w:val="single" w:sz="4" w:space="0" w:color="F7D58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F1D6" w:themeFill="accent5" w:themeFillTint="33"/>
      </w:tcPr>
    </w:tblStylePr>
    <w:tblStylePr w:type="band1Horz">
      <w:tblPr/>
      <w:tcPr>
        <w:shd w:val="clear" w:color="auto" w:fill="FCF1D6" w:themeFill="accent5" w:themeFillTint="33"/>
      </w:tcPr>
    </w:tblStylePr>
    <w:tblStylePr w:type="neCell">
      <w:tblPr/>
      <w:tcPr>
        <w:tcBorders>
          <w:bottom w:val="single" w:sz="4" w:space="0" w:color="F7D585" w:themeColor="accent5" w:themeTint="99"/>
        </w:tcBorders>
      </w:tcPr>
    </w:tblStylePr>
    <w:tblStylePr w:type="nwCell">
      <w:tblPr/>
      <w:tcPr>
        <w:tcBorders>
          <w:bottom w:val="single" w:sz="4" w:space="0" w:color="F7D585" w:themeColor="accent5" w:themeTint="99"/>
        </w:tcBorders>
      </w:tcPr>
    </w:tblStylePr>
    <w:tblStylePr w:type="seCell">
      <w:tblPr/>
      <w:tcPr>
        <w:tcBorders>
          <w:top w:val="single" w:sz="4" w:space="0" w:color="F7D585" w:themeColor="accent5" w:themeTint="99"/>
        </w:tcBorders>
      </w:tcPr>
    </w:tblStylePr>
    <w:tblStylePr w:type="swCell">
      <w:tblPr/>
      <w:tcPr>
        <w:tcBorders>
          <w:top w:val="single" w:sz="4" w:space="0" w:color="F7D585" w:themeColor="accent5" w:themeTint="99"/>
        </w:tcBorders>
      </w:tcPr>
    </w:tblStylePr>
  </w:style>
  <w:style w:type="table" w:styleId="GridTable5Dark-Accent3">
    <w:name w:val="Grid Table 5 Dark Accent 3"/>
    <w:basedOn w:val="TableNormal"/>
    <w:uiPriority w:val="50"/>
    <w:rsid w:val="00AB12A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F6F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2D6E3"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2D6E3"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2D6E3"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2D6E3" w:themeFill="accent3"/>
      </w:tcPr>
    </w:tblStylePr>
    <w:tblStylePr w:type="band1Vert">
      <w:tblPr/>
      <w:tcPr>
        <w:shd w:val="clear" w:color="auto" w:fill="ECEEF3" w:themeFill="accent3" w:themeFillTint="66"/>
      </w:tcPr>
    </w:tblStylePr>
    <w:tblStylePr w:type="band1Horz">
      <w:tblPr/>
      <w:tcPr>
        <w:shd w:val="clear" w:color="auto" w:fill="ECEEF3" w:themeFill="accent3" w:themeFillTint="66"/>
      </w:tcPr>
    </w:tblStylePr>
  </w:style>
  <w:style w:type="table" w:styleId="GridTable4-Accent3">
    <w:name w:val="Grid Table 4 Accent 3"/>
    <w:basedOn w:val="TableNormal"/>
    <w:uiPriority w:val="49"/>
    <w:rsid w:val="00AB12A1"/>
    <w:pPr>
      <w:spacing w:after="0" w:line="240" w:lineRule="auto"/>
    </w:pPr>
    <w:tblPr>
      <w:tblStyleRowBandSize w:val="1"/>
      <w:tblStyleColBandSize w:val="1"/>
      <w:tblBorders>
        <w:top w:val="single" w:sz="4" w:space="0" w:color="E3E6EE" w:themeColor="accent3" w:themeTint="99"/>
        <w:left w:val="single" w:sz="4" w:space="0" w:color="E3E6EE" w:themeColor="accent3" w:themeTint="99"/>
        <w:bottom w:val="single" w:sz="4" w:space="0" w:color="E3E6EE" w:themeColor="accent3" w:themeTint="99"/>
        <w:right w:val="single" w:sz="4" w:space="0" w:color="E3E6EE" w:themeColor="accent3" w:themeTint="99"/>
        <w:insideH w:val="single" w:sz="4" w:space="0" w:color="E3E6EE" w:themeColor="accent3" w:themeTint="99"/>
        <w:insideV w:val="single" w:sz="4" w:space="0" w:color="E3E6EE" w:themeColor="accent3" w:themeTint="99"/>
      </w:tblBorders>
    </w:tblPr>
    <w:tblStylePr w:type="firstRow">
      <w:rPr>
        <w:b/>
        <w:bCs/>
        <w:color w:val="FFFFFF" w:themeColor="background1"/>
      </w:rPr>
      <w:tblPr/>
      <w:tcPr>
        <w:tcBorders>
          <w:top w:val="single" w:sz="4" w:space="0" w:color="D2D6E3" w:themeColor="accent3"/>
          <w:left w:val="single" w:sz="4" w:space="0" w:color="D2D6E3" w:themeColor="accent3"/>
          <w:bottom w:val="single" w:sz="4" w:space="0" w:color="D2D6E3" w:themeColor="accent3"/>
          <w:right w:val="single" w:sz="4" w:space="0" w:color="D2D6E3" w:themeColor="accent3"/>
          <w:insideH w:val="nil"/>
          <w:insideV w:val="nil"/>
        </w:tcBorders>
        <w:shd w:val="clear" w:color="auto" w:fill="D2D6E3" w:themeFill="accent3"/>
      </w:tcPr>
    </w:tblStylePr>
    <w:tblStylePr w:type="lastRow">
      <w:rPr>
        <w:b/>
        <w:bCs/>
      </w:rPr>
      <w:tblPr/>
      <w:tcPr>
        <w:tcBorders>
          <w:top w:val="double" w:sz="4" w:space="0" w:color="D2D6E3" w:themeColor="accent3"/>
        </w:tcBorders>
      </w:tcPr>
    </w:tblStylePr>
    <w:tblStylePr w:type="firstCol">
      <w:rPr>
        <w:b/>
        <w:bCs/>
      </w:rPr>
    </w:tblStylePr>
    <w:tblStylePr w:type="lastCol">
      <w:rPr>
        <w:b/>
        <w:bCs/>
      </w:rPr>
    </w:tblStylePr>
    <w:tblStylePr w:type="band1Vert">
      <w:tblPr/>
      <w:tcPr>
        <w:shd w:val="clear" w:color="auto" w:fill="F5F6F9" w:themeFill="accent3" w:themeFillTint="33"/>
      </w:tcPr>
    </w:tblStylePr>
    <w:tblStylePr w:type="band1Horz">
      <w:tblPr/>
      <w:tcPr>
        <w:shd w:val="clear" w:color="auto" w:fill="F5F6F9" w:themeFill="accent3" w:themeFillTint="33"/>
      </w:tcPr>
    </w:tblStylePr>
  </w:style>
  <w:style w:type="table" w:styleId="GridTable4-Accent2">
    <w:name w:val="Grid Table 4 Accent 2"/>
    <w:basedOn w:val="TableNormal"/>
    <w:uiPriority w:val="49"/>
    <w:rsid w:val="00987E94"/>
    <w:pPr>
      <w:spacing w:after="0" w:line="240" w:lineRule="auto"/>
    </w:pPr>
    <w:tblPr>
      <w:tblStyleRowBandSize w:val="1"/>
      <w:tblStyleColBandSize w:val="1"/>
      <w:tblBorders>
        <w:top w:val="single" w:sz="4" w:space="0" w:color="666666" w:themeColor="accent2" w:themeTint="99"/>
        <w:left w:val="single" w:sz="4" w:space="0" w:color="666666" w:themeColor="accent2" w:themeTint="99"/>
        <w:bottom w:val="single" w:sz="4" w:space="0" w:color="666666" w:themeColor="accent2" w:themeTint="99"/>
        <w:right w:val="single" w:sz="4" w:space="0" w:color="666666" w:themeColor="accent2" w:themeTint="99"/>
        <w:insideH w:val="single" w:sz="4" w:space="0" w:color="666666" w:themeColor="accent2" w:themeTint="99"/>
        <w:insideV w:val="single" w:sz="4" w:space="0" w:color="666666" w:themeColor="accent2" w:themeTint="99"/>
      </w:tblBorders>
    </w:tblPr>
    <w:tblStylePr w:type="firstRow">
      <w:rPr>
        <w:b/>
        <w:bCs/>
        <w:color w:val="FFFFFF" w:themeColor="background1"/>
      </w:rPr>
      <w:tblPr/>
      <w:tcPr>
        <w:tcBorders>
          <w:top w:val="single" w:sz="4" w:space="0" w:color="000000" w:themeColor="accent2"/>
          <w:left w:val="single" w:sz="4" w:space="0" w:color="000000" w:themeColor="accent2"/>
          <w:bottom w:val="single" w:sz="4" w:space="0" w:color="000000" w:themeColor="accent2"/>
          <w:right w:val="single" w:sz="4" w:space="0" w:color="000000" w:themeColor="accent2"/>
          <w:insideH w:val="nil"/>
          <w:insideV w:val="nil"/>
        </w:tcBorders>
        <w:shd w:val="clear" w:color="auto" w:fill="000000" w:themeFill="accent2"/>
      </w:tcPr>
    </w:tblStylePr>
    <w:tblStylePr w:type="lastRow">
      <w:rPr>
        <w:b/>
        <w:bCs/>
      </w:rPr>
      <w:tblPr/>
      <w:tcPr>
        <w:tcBorders>
          <w:top w:val="double" w:sz="4" w:space="0" w:color="000000" w:themeColor="accent2"/>
        </w:tcBorders>
      </w:tcPr>
    </w:tblStylePr>
    <w:tblStylePr w:type="firstCol">
      <w:rPr>
        <w:b/>
        <w:bCs/>
      </w:rPr>
    </w:tblStylePr>
    <w:tblStylePr w:type="lastCol">
      <w:rPr>
        <w:b/>
        <w:bCs/>
      </w:rPr>
    </w:tblStylePr>
    <w:tblStylePr w:type="band1Vert">
      <w:tblPr/>
      <w:tcPr>
        <w:shd w:val="clear" w:color="auto" w:fill="CCCCCC" w:themeFill="accent2" w:themeFillTint="33"/>
      </w:tcPr>
    </w:tblStylePr>
    <w:tblStylePr w:type="band1Horz">
      <w:tblPr/>
      <w:tcPr>
        <w:shd w:val="clear" w:color="auto" w:fill="CCCCCC" w:themeFill="accent2" w:themeFillTint="33"/>
      </w:tcPr>
    </w:tblStylePr>
  </w:style>
  <w:style w:type="table" w:styleId="GridTable4-Accent4">
    <w:name w:val="Grid Table 4 Accent 4"/>
    <w:basedOn w:val="TableNormal"/>
    <w:uiPriority w:val="49"/>
    <w:rsid w:val="00EC65FE"/>
    <w:pPr>
      <w:spacing w:after="0" w:line="240" w:lineRule="auto"/>
    </w:pPr>
    <w:rPr>
      <w:rFonts w:ascii="Open Sans" w:hAnsi="Open Sans"/>
    </w:rPr>
    <w:tblPr>
      <w:tblStyleRowBandSize w:val="1"/>
      <w:tblStyleColBandSize w:val="1"/>
      <w:tblBorders>
        <w:top w:val="single" w:sz="4" w:space="0" w:color="928F9B" w:themeColor="accent4" w:themeTint="99"/>
        <w:left w:val="single" w:sz="4" w:space="0" w:color="928F9B" w:themeColor="accent4" w:themeTint="99"/>
        <w:bottom w:val="single" w:sz="4" w:space="0" w:color="928F9B" w:themeColor="accent4" w:themeTint="99"/>
        <w:right w:val="single" w:sz="4" w:space="0" w:color="928F9B" w:themeColor="accent4" w:themeTint="99"/>
        <w:insideH w:val="single" w:sz="4" w:space="0" w:color="928F9B" w:themeColor="accent4" w:themeTint="99"/>
        <w:insideV w:val="single" w:sz="4" w:space="0" w:color="928F9B" w:themeColor="accent4" w:themeTint="99"/>
      </w:tblBorders>
    </w:tblPr>
    <w:tblStylePr w:type="firstRow">
      <w:rPr>
        <w:b/>
        <w:bCs/>
        <w:color w:val="FFFFFF" w:themeColor="background1"/>
      </w:rPr>
      <w:tblPr/>
      <w:tcPr>
        <w:tcBorders>
          <w:top w:val="single" w:sz="4" w:space="0" w:color="4D4B54" w:themeColor="accent4"/>
          <w:left w:val="single" w:sz="4" w:space="0" w:color="4D4B54" w:themeColor="accent4"/>
          <w:bottom w:val="single" w:sz="4" w:space="0" w:color="4D4B54" w:themeColor="accent4"/>
          <w:right w:val="single" w:sz="4" w:space="0" w:color="4D4B54" w:themeColor="accent4"/>
          <w:insideH w:val="nil"/>
          <w:insideV w:val="nil"/>
        </w:tcBorders>
        <w:shd w:val="clear" w:color="auto" w:fill="4D4B54" w:themeFill="accent4"/>
      </w:tcPr>
    </w:tblStylePr>
    <w:tblStylePr w:type="lastRow">
      <w:rPr>
        <w:b/>
        <w:bCs/>
      </w:rPr>
      <w:tblPr/>
      <w:tcPr>
        <w:tcBorders>
          <w:top w:val="double" w:sz="4" w:space="0" w:color="4D4B54" w:themeColor="accent4"/>
        </w:tcBorders>
      </w:tcPr>
    </w:tblStylePr>
    <w:tblStylePr w:type="firstCol">
      <w:rPr>
        <w:b/>
        <w:bCs/>
      </w:rPr>
    </w:tblStylePr>
    <w:tblStylePr w:type="lastCol">
      <w:rPr>
        <w:b/>
        <w:bCs/>
      </w:rPr>
    </w:tblStylePr>
    <w:tblStylePr w:type="band1Vert">
      <w:tblPr/>
      <w:tcPr>
        <w:shd w:val="clear" w:color="auto" w:fill="DAD9DD" w:themeFill="accent4" w:themeFillTint="33"/>
      </w:tcPr>
    </w:tblStylePr>
    <w:tblStylePr w:type="band1Horz">
      <w:tblPr/>
      <w:tcPr>
        <w:shd w:val="clear" w:color="auto" w:fill="DAD9DD" w:themeFill="accent4" w:themeFillTint="33"/>
      </w:tcPr>
    </w:tblStylePr>
  </w:style>
  <w:style w:type="table" w:styleId="GridTable1Light-Accent1">
    <w:name w:val="Grid Table 1 Light Accent 1"/>
    <w:basedOn w:val="TableNormal"/>
    <w:uiPriority w:val="46"/>
    <w:rsid w:val="00367809"/>
    <w:pPr>
      <w:spacing w:after="0" w:line="240" w:lineRule="auto"/>
    </w:pPr>
    <w:tblPr>
      <w:tblStyleRowBandSize w:val="1"/>
      <w:tblStyleColBandSize w:val="1"/>
      <w:tblBorders>
        <w:top w:val="single" w:sz="4" w:space="0" w:color="EFB8B8" w:themeColor="accent1" w:themeTint="66"/>
        <w:left w:val="single" w:sz="4" w:space="0" w:color="EFB8B8" w:themeColor="accent1" w:themeTint="66"/>
        <w:bottom w:val="single" w:sz="4" w:space="0" w:color="EFB8B8" w:themeColor="accent1" w:themeTint="66"/>
        <w:right w:val="single" w:sz="4" w:space="0" w:color="EFB8B8" w:themeColor="accent1" w:themeTint="66"/>
        <w:insideH w:val="single" w:sz="4" w:space="0" w:color="EFB8B8" w:themeColor="accent1" w:themeTint="66"/>
        <w:insideV w:val="single" w:sz="4" w:space="0" w:color="EFB8B8" w:themeColor="accent1" w:themeTint="66"/>
      </w:tblBorders>
    </w:tblPr>
    <w:tblStylePr w:type="firstRow">
      <w:rPr>
        <w:b/>
        <w:bCs/>
      </w:rPr>
      <w:tblPr/>
      <w:tcPr>
        <w:tcBorders>
          <w:bottom w:val="single" w:sz="12" w:space="0" w:color="E79494" w:themeColor="accent1" w:themeTint="99"/>
        </w:tcBorders>
      </w:tcPr>
    </w:tblStylePr>
    <w:tblStylePr w:type="lastRow">
      <w:rPr>
        <w:b/>
        <w:bCs/>
      </w:rPr>
      <w:tblPr/>
      <w:tcPr>
        <w:tcBorders>
          <w:top w:val="double" w:sz="2" w:space="0" w:color="E7949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367809"/>
    <w:pPr>
      <w:spacing w:after="0" w:line="240" w:lineRule="auto"/>
    </w:pPr>
    <w:tblPr>
      <w:tblStyleRowBandSize w:val="1"/>
      <w:tblStyleColBandSize w:val="1"/>
      <w:tblBorders>
        <w:top w:val="single" w:sz="4" w:space="0" w:color="999999" w:themeColor="accent2" w:themeTint="66"/>
        <w:left w:val="single" w:sz="4" w:space="0" w:color="999999" w:themeColor="accent2" w:themeTint="66"/>
        <w:bottom w:val="single" w:sz="4" w:space="0" w:color="999999" w:themeColor="accent2" w:themeTint="66"/>
        <w:right w:val="single" w:sz="4" w:space="0" w:color="999999" w:themeColor="accent2" w:themeTint="66"/>
        <w:insideH w:val="single" w:sz="4" w:space="0" w:color="999999" w:themeColor="accent2" w:themeTint="66"/>
        <w:insideV w:val="single" w:sz="4" w:space="0" w:color="999999" w:themeColor="accent2" w:themeTint="66"/>
      </w:tblBorders>
    </w:tblPr>
    <w:tblStylePr w:type="firstRow">
      <w:rPr>
        <w:b/>
        <w:bCs/>
      </w:rPr>
      <w:tblPr/>
      <w:tcPr>
        <w:tcBorders>
          <w:bottom w:val="single" w:sz="12" w:space="0" w:color="666666" w:themeColor="accent2" w:themeTint="99"/>
        </w:tcBorders>
      </w:tcPr>
    </w:tblStylePr>
    <w:tblStylePr w:type="lastRow">
      <w:rPr>
        <w:b/>
        <w:bCs/>
      </w:rPr>
      <w:tblPr/>
      <w:tcPr>
        <w:tcBorders>
          <w:top w:val="double" w:sz="2" w:space="0" w:color="666666" w:themeColor="accent2" w:themeTint="99"/>
        </w:tcBorders>
      </w:tcPr>
    </w:tblStylePr>
    <w:tblStylePr w:type="firstCol">
      <w:rPr>
        <w:b/>
        <w:bCs/>
      </w:rPr>
    </w:tblStylePr>
    <w:tblStylePr w:type="lastCol">
      <w:rPr>
        <w:b/>
        <w:bCs/>
      </w:rPr>
    </w:tblStylePr>
  </w:style>
  <w:style w:type="table" w:customStyle="1" w:styleId="Stil2">
    <w:name w:val="Stil2"/>
    <w:basedOn w:val="TableGrid7"/>
    <w:uiPriority w:val="99"/>
    <w:rsid w:val="00C605AF"/>
    <w:pPr>
      <w:spacing w:after="0" w:line="240" w:lineRule="auto"/>
    </w:pPr>
    <w:rPr>
      <w:rFonts w:ascii="Open Sans" w:hAnsi="Open Sans"/>
      <w:lang w:eastAsia="nb-NO"/>
    </w:rP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dTable4-Accent5">
    <w:name w:val="Grid Table 4 Accent 5"/>
    <w:basedOn w:val="TableNormal"/>
    <w:uiPriority w:val="49"/>
    <w:rsid w:val="00C605AF"/>
    <w:pPr>
      <w:spacing w:after="0" w:line="240" w:lineRule="auto"/>
    </w:pPr>
    <w:tblPr>
      <w:tblStyleRowBandSize w:val="1"/>
      <w:tblStyleColBandSize w:val="1"/>
      <w:tblBorders>
        <w:top w:val="single" w:sz="4" w:space="0" w:color="F7D585" w:themeColor="accent5" w:themeTint="99"/>
        <w:left w:val="single" w:sz="4" w:space="0" w:color="F7D585" w:themeColor="accent5" w:themeTint="99"/>
        <w:bottom w:val="single" w:sz="4" w:space="0" w:color="F7D585" w:themeColor="accent5" w:themeTint="99"/>
        <w:right w:val="single" w:sz="4" w:space="0" w:color="F7D585" w:themeColor="accent5" w:themeTint="99"/>
        <w:insideH w:val="single" w:sz="4" w:space="0" w:color="F7D585" w:themeColor="accent5" w:themeTint="99"/>
        <w:insideV w:val="single" w:sz="4" w:space="0" w:color="F7D585" w:themeColor="accent5" w:themeTint="99"/>
      </w:tblBorders>
    </w:tblPr>
    <w:tblStylePr w:type="firstRow">
      <w:rPr>
        <w:b/>
        <w:bCs/>
        <w:color w:val="FFFFFF" w:themeColor="background1"/>
      </w:rPr>
      <w:tblPr/>
      <w:tcPr>
        <w:tcBorders>
          <w:top w:val="single" w:sz="4" w:space="0" w:color="F3BB35" w:themeColor="accent5"/>
          <w:left w:val="single" w:sz="4" w:space="0" w:color="F3BB35" w:themeColor="accent5"/>
          <w:bottom w:val="single" w:sz="4" w:space="0" w:color="F3BB35" w:themeColor="accent5"/>
          <w:right w:val="single" w:sz="4" w:space="0" w:color="F3BB35" w:themeColor="accent5"/>
          <w:insideH w:val="nil"/>
          <w:insideV w:val="nil"/>
        </w:tcBorders>
        <w:shd w:val="clear" w:color="auto" w:fill="F3BB35" w:themeFill="accent5"/>
      </w:tcPr>
    </w:tblStylePr>
    <w:tblStylePr w:type="lastRow">
      <w:rPr>
        <w:b/>
        <w:bCs/>
      </w:rPr>
      <w:tblPr/>
      <w:tcPr>
        <w:tcBorders>
          <w:top w:val="double" w:sz="4" w:space="0" w:color="F3BB35" w:themeColor="accent5"/>
        </w:tcBorders>
      </w:tcPr>
    </w:tblStylePr>
    <w:tblStylePr w:type="firstCol">
      <w:rPr>
        <w:b/>
        <w:bCs/>
      </w:rPr>
    </w:tblStylePr>
    <w:tblStylePr w:type="lastCol">
      <w:rPr>
        <w:b/>
        <w:bCs/>
      </w:rPr>
    </w:tblStylePr>
    <w:tblStylePr w:type="band1Vert">
      <w:tblPr/>
      <w:tcPr>
        <w:shd w:val="clear" w:color="auto" w:fill="FCF1D6" w:themeFill="accent5" w:themeFillTint="33"/>
      </w:tcPr>
    </w:tblStylePr>
    <w:tblStylePr w:type="band1Horz">
      <w:tblPr/>
      <w:tcPr>
        <w:shd w:val="clear" w:color="auto" w:fill="FCF1D6" w:themeFill="accent5" w:themeFillTint="33"/>
      </w:tcPr>
    </w:tblStylePr>
  </w:style>
  <w:style w:type="table" w:styleId="TableGrid7">
    <w:name w:val="Table Grid 7"/>
    <w:basedOn w:val="TableNormal"/>
    <w:uiPriority w:val="99"/>
    <w:semiHidden/>
    <w:unhideWhenUsed/>
    <w:rsid w:val="00C605AF"/>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dTable3-Accent6">
    <w:name w:val="Grid Table 3 Accent 6"/>
    <w:basedOn w:val="TableNormal"/>
    <w:uiPriority w:val="48"/>
    <w:rsid w:val="00C605AF"/>
    <w:pPr>
      <w:spacing w:after="0" w:line="240" w:lineRule="auto"/>
    </w:pPr>
    <w:tblPr>
      <w:tblStyleRowBandSize w:val="1"/>
      <w:tblStyleColBandSize w:val="1"/>
      <w:tblBorders>
        <w:top w:val="single" w:sz="4" w:space="0" w:color="8299AC" w:themeColor="accent6" w:themeTint="99"/>
        <w:left w:val="single" w:sz="4" w:space="0" w:color="8299AC" w:themeColor="accent6" w:themeTint="99"/>
        <w:bottom w:val="single" w:sz="4" w:space="0" w:color="8299AC" w:themeColor="accent6" w:themeTint="99"/>
        <w:right w:val="single" w:sz="4" w:space="0" w:color="8299AC" w:themeColor="accent6" w:themeTint="99"/>
        <w:insideH w:val="single" w:sz="4" w:space="0" w:color="8299AC" w:themeColor="accent6" w:themeTint="99"/>
        <w:insideV w:val="single" w:sz="4" w:space="0" w:color="8299A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5DDE3" w:themeFill="accent6" w:themeFillTint="33"/>
      </w:tcPr>
    </w:tblStylePr>
    <w:tblStylePr w:type="band1Horz">
      <w:tblPr/>
      <w:tcPr>
        <w:shd w:val="clear" w:color="auto" w:fill="D5DDE3" w:themeFill="accent6" w:themeFillTint="33"/>
      </w:tcPr>
    </w:tblStylePr>
    <w:tblStylePr w:type="neCell">
      <w:tblPr/>
      <w:tcPr>
        <w:tcBorders>
          <w:bottom w:val="single" w:sz="4" w:space="0" w:color="8299AC" w:themeColor="accent6" w:themeTint="99"/>
        </w:tcBorders>
      </w:tcPr>
    </w:tblStylePr>
    <w:tblStylePr w:type="nwCell">
      <w:tblPr/>
      <w:tcPr>
        <w:tcBorders>
          <w:bottom w:val="single" w:sz="4" w:space="0" w:color="8299AC" w:themeColor="accent6" w:themeTint="99"/>
        </w:tcBorders>
      </w:tcPr>
    </w:tblStylePr>
    <w:tblStylePr w:type="seCell">
      <w:tblPr/>
      <w:tcPr>
        <w:tcBorders>
          <w:top w:val="single" w:sz="4" w:space="0" w:color="8299AC" w:themeColor="accent6" w:themeTint="99"/>
        </w:tcBorders>
      </w:tcPr>
    </w:tblStylePr>
    <w:tblStylePr w:type="swCell">
      <w:tblPr/>
      <w:tcPr>
        <w:tcBorders>
          <w:top w:val="single" w:sz="4" w:space="0" w:color="8299AC" w:themeColor="accent6" w:themeTint="99"/>
        </w:tcBorders>
      </w:tcPr>
    </w:tblStylePr>
  </w:style>
  <w:style w:type="character" w:styleId="FollowedHyperlink">
    <w:name w:val="FollowedHyperlink"/>
    <w:basedOn w:val="DefaultParagraphFont"/>
    <w:uiPriority w:val="99"/>
    <w:semiHidden/>
    <w:unhideWhenUsed/>
    <w:rsid w:val="00EE58C7"/>
    <w:rPr>
      <w:color w:val="4D4B54" w:themeColor="followedHyperlink"/>
      <w:u w:val="single"/>
    </w:rPr>
  </w:style>
  <w:style w:type="paragraph" w:customStyle="1" w:styleId="Stil3">
    <w:name w:val="Stil3"/>
    <w:basedOn w:val="TOC1"/>
    <w:link w:val="Stil3Tegn"/>
    <w:rsid w:val="00656732"/>
    <w:pPr>
      <w:tabs>
        <w:tab w:val="right" w:leader="dot" w:pos="9060"/>
      </w:tabs>
      <w:spacing w:line="240" w:lineRule="auto"/>
    </w:pPr>
    <w:rPr>
      <w:noProof/>
      <w:lang w:val="da-DK"/>
    </w:rPr>
  </w:style>
  <w:style w:type="paragraph" w:customStyle="1" w:styleId="Sitater">
    <w:name w:val="Sitater"/>
    <w:basedOn w:val="Normal"/>
    <w:link w:val="SitaterTegn"/>
    <w:qFormat/>
    <w:rsid w:val="00212F30"/>
    <w:pPr>
      <w:spacing w:after="0" w:line="276" w:lineRule="auto"/>
      <w:ind w:left="709" w:right="709"/>
      <w:jc w:val="left"/>
    </w:pPr>
    <w:rPr>
      <w:rFonts w:cs="Open Sans Light"/>
      <w:bCs/>
      <w:noProof/>
      <w:color w:val="4D4B54" w:themeColor="accent4"/>
      <w:sz w:val="17"/>
      <w:szCs w:val="14"/>
    </w:rPr>
  </w:style>
  <w:style w:type="character" w:customStyle="1" w:styleId="TOC1Char">
    <w:name w:val="TOC 1 Char"/>
    <w:basedOn w:val="DefaultParagraphFont"/>
    <w:link w:val="TOC1"/>
    <w:uiPriority w:val="39"/>
    <w:rsid w:val="00656732"/>
    <w:rPr>
      <w:rFonts w:ascii="Open Sans" w:hAnsi="Open Sans"/>
    </w:rPr>
  </w:style>
  <w:style w:type="character" w:customStyle="1" w:styleId="Stil3Tegn">
    <w:name w:val="Stil3 Tegn"/>
    <w:basedOn w:val="TOC1Char"/>
    <w:link w:val="Stil3"/>
    <w:rsid w:val="00656732"/>
    <w:rPr>
      <w:rFonts w:ascii="Open Sans" w:hAnsi="Open Sans"/>
      <w:noProof/>
      <w:lang w:val="da-DK"/>
    </w:rPr>
  </w:style>
  <w:style w:type="table" w:styleId="GridTable1Light">
    <w:name w:val="Grid Table 1 Light"/>
    <w:basedOn w:val="TableNormal"/>
    <w:uiPriority w:val="46"/>
    <w:rsid w:val="00902A1E"/>
    <w:pPr>
      <w:spacing w:after="0" w:line="240" w:lineRule="auto"/>
    </w:pPr>
    <w:rPr>
      <w:rFonts w:eastAsiaTheme="minorHAns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itaterTegn">
    <w:name w:val="Sitater Tegn"/>
    <w:basedOn w:val="DefaultParagraphFont"/>
    <w:link w:val="Sitater"/>
    <w:rsid w:val="00212F30"/>
    <w:rPr>
      <w:rFonts w:ascii="Open Sans" w:hAnsi="Open Sans" w:cs="Open Sans Light"/>
      <w:bCs/>
      <w:noProof/>
      <w:color w:val="4D4B54" w:themeColor="accent4"/>
      <w:sz w:val="17"/>
      <w:szCs w:val="14"/>
    </w:rPr>
  </w:style>
  <w:style w:type="table" w:styleId="ListTable3-Accent4">
    <w:name w:val="List Table 3 Accent 4"/>
    <w:basedOn w:val="TableNormal"/>
    <w:uiPriority w:val="48"/>
    <w:rsid w:val="00902A1E"/>
    <w:pPr>
      <w:spacing w:after="0" w:line="240" w:lineRule="auto"/>
    </w:pPr>
    <w:tblPr>
      <w:tblStyleRowBandSize w:val="1"/>
      <w:tblStyleColBandSize w:val="1"/>
      <w:tblBorders>
        <w:top w:val="single" w:sz="4" w:space="0" w:color="4D4B54" w:themeColor="accent4"/>
        <w:left w:val="single" w:sz="4" w:space="0" w:color="4D4B54" w:themeColor="accent4"/>
        <w:bottom w:val="single" w:sz="4" w:space="0" w:color="4D4B54" w:themeColor="accent4"/>
        <w:right w:val="single" w:sz="4" w:space="0" w:color="4D4B54" w:themeColor="accent4"/>
      </w:tblBorders>
    </w:tblPr>
    <w:tblStylePr w:type="firstRow">
      <w:rPr>
        <w:b/>
        <w:bCs/>
        <w:color w:val="FFFFFF" w:themeColor="background1"/>
      </w:rPr>
      <w:tblPr/>
      <w:tcPr>
        <w:shd w:val="clear" w:color="auto" w:fill="4D4B54" w:themeFill="accent4"/>
      </w:tcPr>
    </w:tblStylePr>
    <w:tblStylePr w:type="lastRow">
      <w:rPr>
        <w:b/>
        <w:bCs/>
      </w:rPr>
      <w:tblPr/>
      <w:tcPr>
        <w:tcBorders>
          <w:top w:val="double" w:sz="4" w:space="0" w:color="4D4B5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D4B54" w:themeColor="accent4"/>
          <w:right w:val="single" w:sz="4" w:space="0" w:color="4D4B54" w:themeColor="accent4"/>
        </w:tcBorders>
      </w:tcPr>
    </w:tblStylePr>
    <w:tblStylePr w:type="band1Horz">
      <w:tblPr/>
      <w:tcPr>
        <w:tcBorders>
          <w:top w:val="single" w:sz="4" w:space="0" w:color="4D4B54" w:themeColor="accent4"/>
          <w:bottom w:val="single" w:sz="4" w:space="0" w:color="4D4B5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D4B54" w:themeColor="accent4"/>
          <w:left w:val="nil"/>
        </w:tcBorders>
      </w:tcPr>
    </w:tblStylePr>
    <w:tblStylePr w:type="swCell">
      <w:tblPr/>
      <w:tcPr>
        <w:tcBorders>
          <w:top w:val="double" w:sz="4" w:space="0" w:color="4D4B54" w:themeColor="accent4"/>
          <w:right w:val="nil"/>
        </w:tcBorders>
      </w:tcPr>
    </w:tblStylePr>
  </w:style>
  <w:style w:type="paragraph" w:customStyle="1" w:styleId="Uthevetskrift">
    <w:name w:val="Uthevet skrift"/>
    <w:basedOn w:val="Normal"/>
    <w:link w:val="UthevetskriftTegn"/>
    <w:qFormat/>
    <w:rsid w:val="00EF0402"/>
    <w:rPr>
      <w:b/>
      <w:i/>
      <w:color w:val="4D4B54" w:themeColor="accent4"/>
    </w:rPr>
  </w:style>
  <w:style w:type="character" w:customStyle="1" w:styleId="UthevetskriftTegn">
    <w:name w:val="Uthevet skrift Tegn"/>
    <w:basedOn w:val="DefaultParagraphFont"/>
    <w:link w:val="Uthevetskrift"/>
    <w:rsid w:val="00EF0402"/>
    <w:rPr>
      <w:rFonts w:ascii="Open Sans" w:hAnsi="Open Sans"/>
      <w:b/>
      <w:i/>
      <w:color w:val="4D4B54" w:themeColor="accent4"/>
    </w:rPr>
  </w:style>
  <w:style w:type="table" w:styleId="GridTable1Light-Accent4">
    <w:name w:val="Grid Table 1 Light Accent 4"/>
    <w:basedOn w:val="TableNormal"/>
    <w:uiPriority w:val="46"/>
    <w:rsid w:val="005B4DA4"/>
    <w:pPr>
      <w:spacing w:after="0" w:line="240" w:lineRule="auto"/>
    </w:pPr>
    <w:tblPr>
      <w:tblStyleRowBandSize w:val="1"/>
      <w:tblStyleColBandSize w:val="1"/>
      <w:tblBorders>
        <w:top w:val="single" w:sz="4" w:space="0" w:color="B6B4BC" w:themeColor="accent4" w:themeTint="66"/>
        <w:left w:val="single" w:sz="4" w:space="0" w:color="B6B4BC" w:themeColor="accent4" w:themeTint="66"/>
        <w:bottom w:val="single" w:sz="4" w:space="0" w:color="B6B4BC" w:themeColor="accent4" w:themeTint="66"/>
        <w:right w:val="single" w:sz="4" w:space="0" w:color="B6B4BC" w:themeColor="accent4" w:themeTint="66"/>
        <w:insideH w:val="single" w:sz="4" w:space="0" w:color="B6B4BC" w:themeColor="accent4" w:themeTint="66"/>
        <w:insideV w:val="single" w:sz="4" w:space="0" w:color="B6B4BC" w:themeColor="accent4" w:themeTint="66"/>
      </w:tblBorders>
    </w:tblPr>
    <w:tblStylePr w:type="firstRow">
      <w:rPr>
        <w:b/>
        <w:bCs/>
      </w:rPr>
      <w:tblPr/>
      <w:tcPr>
        <w:tcBorders>
          <w:bottom w:val="single" w:sz="12" w:space="0" w:color="928F9B" w:themeColor="accent4" w:themeTint="99"/>
        </w:tcBorders>
      </w:tcPr>
    </w:tblStylePr>
    <w:tblStylePr w:type="lastRow">
      <w:rPr>
        <w:b/>
        <w:bCs/>
      </w:rPr>
      <w:tblPr/>
      <w:tcPr>
        <w:tcBorders>
          <w:top w:val="double" w:sz="2" w:space="0" w:color="928F9B" w:themeColor="accent4" w:themeTint="99"/>
        </w:tcBorders>
      </w:tcPr>
    </w:tblStylePr>
    <w:tblStylePr w:type="firstCol">
      <w:rPr>
        <w:b/>
        <w:bCs/>
      </w:rPr>
    </w:tblStylePr>
    <w:tblStylePr w:type="lastCol">
      <w:rPr>
        <w:b/>
        <w:bCs/>
      </w:rPr>
    </w:tblStylePr>
  </w:style>
  <w:style w:type="paragraph" w:customStyle="1" w:styleId="Innholdsfortegnelse-Storskrift">
    <w:name w:val="Innholdsfortegnelse - Stor skrift"/>
    <w:basedOn w:val="Heading1"/>
    <w:link w:val="Innholdsfortegnelse-StorskriftTegn"/>
    <w:rsid w:val="00CF7A81"/>
    <w:rPr>
      <w:rFonts w:ascii="Biryani" w:hAnsi="Biryani" w:cs="Biryani"/>
      <w:sz w:val="140"/>
      <w:szCs w:val="140"/>
    </w:rPr>
  </w:style>
  <w:style w:type="character" w:customStyle="1" w:styleId="Innholdsfortegnelse-StorskriftTegn">
    <w:name w:val="Innholdsfortegnelse - Stor skrift Tegn"/>
    <w:basedOn w:val="Heading1Char"/>
    <w:link w:val="Innholdsfortegnelse-Storskrift"/>
    <w:rsid w:val="00CF7A81"/>
    <w:rPr>
      <w:rFonts w:ascii="Biryani" w:eastAsiaTheme="majorEastAsia" w:hAnsi="Biryani" w:cs="Biryani"/>
      <w:color w:val="D74E4E"/>
      <w:sz w:val="140"/>
      <w:szCs w:val="140"/>
    </w:rPr>
  </w:style>
  <w:style w:type="paragraph" w:customStyle="1" w:styleId="Datotilbudsbrev">
    <w:name w:val="Dato tilbudsbrev"/>
    <w:basedOn w:val="Sitater"/>
    <w:link w:val="DatotilbudsbrevTegn"/>
    <w:rsid w:val="00A00019"/>
    <w:rPr>
      <w:rFonts w:cs="Open Sans"/>
      <w:b/>
      <w:bCs w:val="0"/>
      <w:sz w:val="18"/>
      <w:szCs w:val="10"/>
    </w:rPr>
  </w:style>
  <w:style w:type="paragraph" w:customStyle="1" w:styleId="Underoverskrift">
    <w:name w:val="Underoverskrift"/>
    <w:basedOn w:val="Uthevetskrift"/>
    <w:link w:val="UnderoverskriftTegn"/>
    <w:qFormat/>
    <w:rsid w:val="001F6BDF"/>
    <w:pPr>
      <w:spacing w:before="40"/>
    </w:pPr>
    <w:rPr>
      <w:color w:val="D74E4E" w:themeColor="accent1"/>
    </w:rPr>
  </w:style>
  <w:style w:type="character" w:customStyle="1" w:styleId="DatotilbudsbrevTegn">
    <w:name w:val="Dato tilbudsbrev Tegn"/>
    <w:basedOn w:val="SitaterTegn"/>
    <w:link w:val="Datotilbudsbrev"/>
    <w:rsid w:val="00A00019"/>
    <w:rPr>
      <w:rFonts w:ascii="Open Sans" w:hAnsi="Open Sans" w:cs="Open Sans"/>
      <w:b/>
      <w:bCs w:val="0"/>
      <w:noProof/>
      <w:color w:val="4D4B54" w:themeColor="accent4"/>
      <w:sz w:val="18"/>
      <w:szCs w:val="10"/>
    </w:rPr>
  </w:style>
  <w:style w:type="paragraph" w:customStyle="1" w:styleId="Tabelloverskrift">
    <w:name w:val="Tabell overskrift"/>
    <w:basedOn w:val="Normal"/>
    <w:link w:val="TabelloverskriftTegn"/>
    <w:rsid w:val="001F6BDF"/>
    <w:rPr>
      <w:rFonts w:ascii="Biryani Black" w:hAnsi="Biryani Black" w:cs="Biryani Black"/>
      <w:b/>
      <w:bCs/>
      <w:color w:val="4D4B54" w:themeColor="accent4"/>
      <w:sz w:val="32"/>
      <w:szCs w:val="32"/>
    </w:rPr>
  </w:style>
  <w:style w:type="character" w:customStyle="1" w:styleId="UnderoverskriftTegn">
    <w:name w:val="Underoverskrift Tegn"/>
    <w:basedOn w:val="UthevetskriftTegn"/>
    <w:link w:val="Underoverskrift"/>
    <w:rsid w:val="001F6BDF"/>
    <w:rPr>
      <w:rFonts w:ascii="Open Sans" w:hAnsi="Open Sans" w:cs="Open Sans"/>
      <w:b/>
      <w:i/>
      <w:color w:val="D74E4E" w:themeColor="accent1"/>
    </w:rPr>
  </w:style>
  <w:style w:type="paragraph" w:customStyle="1" w:styleId="Overskriftreferansebeskrivelse">
    <w:name w:val="Overskrift referansebeskrivelse"/>
    <w:basedOn w:val="Normal"/>
    <w:link w:val="OverskriftreferansebeskrivelseTegn"/>
    <w:rsid w:val="007E79AC"/>
    <w:pPr>
      <w:spacing w:after="0" w:line="240" w:lineRule="auto"/>
      <w:jc w:val="center"/>
    </w:pPr>
    <w:rPr>
      <w:rFonts w:ascii="Open Sans ExtraBold" w:hAnsi="Open Sans ExtraBold" w:cs="Open Sans ExtraBold"/>
      <w:color w:val="4D4B54" w:themeColor="accent4"/>
      <w:sz w:val="28"/>
      <w:szCs w:val="28"/>
    </w:rPr>
  </w:style>
  <w:style w:type="character" w:customStyle="1" w:styleId="TabelloverskriftTegn">
    <w:name w:val="Tabell overskrift Tegn"/>
    <w:basedOn w:val="DefaultParagraphFont"/>
    <w:link w:val="Tabelloverskrift"/>
    <w:rsid w:val="001F6BDF"/>
    <w:rPr>
      <w:rFonts w:ascii="Biryani Black" w:hAnsi="Biryani Black" w:cs="Biryani Black"/>
      <w:b/>
      <w:bCs/>
      <w:color w:val="4D4B54" w:themeColor="accent4"/>
      <w:sz w:val="32"/>
      <w:szCs w:val="32"/>
    </w:rPr>
  </w:style>
  <w:style w:type="paragraph" w:customStyle="1" w:styleId="Underoverskriftrd">
    <w:name w:val="Underoverskrift rød"/>
    <w:basedOn w:val="Underoverskrift"/>
    <w:link w:val="UnderoverskriftrdTegn"/>
    <w:rsid w:val="00684925"/>
  </w:style>
  <w:style w:type="character" w:customStyle="1" w:styleId="OverskriftreferansebeskrivelseTegn">
    <w:name w:val="Overskrift referansebeskrivelse Tegn"/>
    <w:basedOn w:val="DefaultParagraphFont"/>
    <w:link w:val="Overskriftreferansebeskrivelse"/>
    <w:rsid w:val="007E79AC"/>
    <w:rPr>
      <w:rFonts w:ascii="Open Sans ExtraBold" w:hAnsi="Open Sans ExtraBold" w:cs="Open Sans ExtraBold"/>
      <w:color w:val="4D4B54" w:themeColor="accent4"/>
      <w:sz w:val="28"/>
      <w:szCs w:val="28"/>
    </w:rPr>
  </w:style>
  <w:style w:type="character" w:customStyle="1" w:styleId="UnderoverskriftrdTegn">
    <w:name w:val="Underoverskrift rød Tegn"/>
    <w:basedOn w:val="UnderoverskriftTegn"/>
    <w:link w:val="Underoverskriftrd"/>
    <w:rsid w:val="00684925"/>
    <w:rPr>
      <w:rFonts w:ascii="Open Sans" w:hAnsi="Open Sans" w:cs="Open Sans"/>
      <w:b/>
      <w:i/>
      <w:color w:val="D74E4E" w:themeColor="accent1"/>
    </w:rPr>
  </w:style>
  <w:style w:type="table" w:styleId="TableGridLight">
    <w:name w:val="Grid Table Light"/>
    <w:basedOn w:val="TableNormal"/>
    <w:uiPriority w:val="40"/>
    <w:rsid w:val="00C646A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FootnoteText">
    <w:name w:val="footnote text"/>
    <w:basedOn w:val="Normal"/>
    <w:link w:val="FootnoteTextChar"/>
    <w:uiPriority w:val="99"/>
    <w:semiHidden/>
    <w:unhideWhenUsed/>
    <w:rsid w:val="00035ADF"/>
    <w:pPr>
      <w:spacing w:after="0" w:line="240" w:lineRule="auto"/>
      <w:jc w:val="left"/>
    </w:pPr>
    <w:rPr>
      <w:rFonts w:eastAsiaTheme="minorHAnsi" w:cstheme="minorBidi"/>
      <w:sz w:val="17"/>
    </w:rPr>
  </w:style>
  <w:style w:type="character" w:customStyle="1" w:styleId="FootnoteTextChar">
    <w:name w:val="Footnote Text Char"/>
    <w:basedOn w:val="DefaultParagraphFont"/>
    <w:link w:val="FootnoteText"/>
    <w:uiPriority w:val="99"/>
    <w:semiHidden/>
    <w:rsid w:val="00035ADF"/>
    <w:rPr>
      <w:rFonts w:ascii="Open Sans" w:eastAsiaTheme="minorHAnsi" w:hAnsi="Open Sans"/>
      <w:sz w:val="17"/>
    </w:rPr>
  </w:style>
  <w:style w:type="character" w:styleId="FootnoteReference">
    <w:name w:val="footnote reference"/>
    <w:basedOn w:val="DefaultParagraphFont"/>
    <w:uiPriority w:val="99"/>
    <w:semiHidden/>
    <w:unhideWhenUsed/>
    <w:rsid w:val="00B607F4"/>
    <w:rPr>
      <w:vertAlign w:val="superscript"/>
    </w:rPr>
  </w:style>
  <w:style w:type="table" w:customStyle="1" w:styleId="Tabellrutenett1">
    <w:name w:val="Tabellrutenett1"/>
    <w:basedOn w:val="TableNormal"/>
    <w:next w:val="TableGrid"/>
    <w:uiPriority w:val="59"/>
    <w:rsid w:val="00E62E4E"/>
    <w:pPr>
      <w:widowControl w:val="0"/>
      <w:overflowPunct w:val="0"/>
      <w:autoSpaceDE w:val="0"/>
      <w:autoSpaceDN w:val="0"/>
      <w:adjustRightInd w:val="0"/>
      <w:spacing w:after="0" w:line="240" w:lineRule="auto"/>
    </w:pPr>
    <w:rPr>
      <w:rFonts w:ascii="Times New Roman" w:eastAsia="Times New Roman" w:hAnsi="Times New Roman" w:cs="Times New Roman"/>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Level1">
    <w:name w:val="Note Level 1"/>
    <w:basedOn w:val="Normal"/>
    <w:rsid w:val="00AF6D41"/>
    <w:pPr>
      <w:keepNext/>
      <w:numPr>
        <w:numId w:val="12"/>
      </w:numPr>
      <w:spacing w:after="0" w:line="240" w:lineRule="auto"/>
      <w:outlineLvl w:val="0"/>
    </w:pPr>
    <w:rPr>
      <w:rFonts w:eastAsia="MS Gothic" w:cs="Times New Roman"/>
      <w:szCs w:val="24"/>
    </w:rPr>
  </w:style>
  <w:style w:type="paragraph" w:customStyle="1" w:styleId="NoteLevel2">
    <w:name w:val="Note Level 2"/>
    <w:basedOn w:val="Normal"/>
    <w:rsid w:val="00AF6D41"/>
    <w:pPr>
      <w:keepNext/>
      <w:numPr>
        <w:ilvl w:val="1"/>
        <w:numId w:val="12"/>
      </w:numPr>
      <w:spacing w:after="0" w:line="240" w:lineRule="auto"/>
      <w:outlineLvl w:val="1"/>
    </w:pPr>
    <w:rPr>
      <w:rFonts w:eastAsia="MS Gothic" w:cs="Times New Roman"/>
      <w:szCs w:val="24"/>
    </w:rPr>
  </w:style>
  <w:style w:type="paragraph" w:customStyle="1" w:styleId="NoteLevel3">
    <w:name w:val="Note Level 3"/>
    <w:basedOn w:val="Normal"/>
    <w:rsid w:val="00AF6D41"/>
    <w:pPr>
      <w:keepNext/>
      <w:numPr>
        <w:ilvl w:val="2"/>
        <w:numId w:val="12"/>
      </w:numPr>
      <w:spacing w:after="0" w:line="240" w:lineRule="auto"/>
      <w:outlineLvl w:val="2"/>
    </w:pPr>
    <w:rPr>
      <w:rFonts w:eastAsia="MS Gothic" w:cs="Times New Roman"/>
      <w:szCs w:val="24"/>
    </w:rPr>
  </w:style>
  <w:style w:type="paragraph" w:customStyle="1" w:styleId="NoteLevel4">
    <w:name w:val="Note Level 4"/>
    <w:basedOn w:val="Normal"/>
    <w:rsid w:val="00AF6D41"/>
    <w:pPr>
      <w:keepNext/>
      <w:numPr>
        <w:ilvl w:val="3"/>
        <w:numId w:val="12"/>
      </w:numPr>
      <w:spacing w:after="0" w:line="240" w:lineRule="auto"/>
      <w:outlineLvl w:val="3"/>
    </w:pPr>
    <w:rPr>
      <w:rFonts w:eastAsia="MS Gothic" w:cs="Times New Roman"/>
      <w:szCs w:val="24"/>
    </w:rPr>
  </w:style>
  <w:style w:type="paragraph" w:customStyle="1" w:styleId="NoteLevel5">
    <w:name w:val="Note Level 5"/>
    <w:basedOn w:val="Normal"/>
    <w:rsid w:val="00AF6D41"/>
    <w:pPr>
      <w:keepNext/>
      <w:numPr>
        <w:ilvl w:val="4"/>
        <w:numId w:val="12"/>
      </w:numPr>
      <w:spacing w:after="0" w:line="240" w:lineRule="auto"/>
      <w:outlineLvl w:val="4"/>
    </w:pPr>
    <w:rPr>
      <w:rFonts w:eastAsia="MS Gothic" w:cs="Times New Roman"/>
      <w:szCs w:val="24"/>
    </w:rPr>
  </w:style>
  <w:style w:type="paragraph" w:customStyle="1" w:styleId="NoteLevel6">
    <w:name w:val="Note Level 6"/>
    <w:basedOn w:val="Normal"/>
    <w:rsid w:val="00AF6D41"/>
    <w:pPr>
      <w:keepNext/>
      <w:numPr>
        <w:ilvl w:val="5"/>
        <w:numId w:val="12"/>
      </w:numPr>
      <w:spacing w:after="0" w:line="240" w:lineRule="auto"/>
      <w:outlineLvl w:val="5"/>
    </w:pPr>
    <w:rPr>
      <w:rFonts w:eastAsia="MS Gothic" w:cs="Times New Roman"/>
      <w:szCs w:val="24"/>
    </w:rPr>
  </w:style>
  <w:style w:type="paragraph" w:customStyle="1" w:styleId="NoteLevel7">
    <w:name w:val="Note Level 7"/>
    <w:basedOn w:val="Normal"/>
    <w:rsid w:val="00AF6D41"/>
    <w:pPr>
      <w:keepNext/>
      <w:numPr>
        <w:ilvl w:val="6"/>
        <w:numId w:val="12"/>
      </w:numPr>
      <w:spacing w:after="0" w:line="240" w:lineRule="auto"/>
      <w:outlineLvl w:val="6"/>
    </w:pPr>
    <w:rPr>
      <w:rFonts w:eastAsia="MS Gothic" w:cs="Times New Roman"/>
      <w:szCs w:val="24"/>
    </w:rPr>
  </w:style>
  <w:style w:type="paragraph" w:customStyle="1" w:styleId="NoteLevel8">
    <w:name w:val="Note Level 8"/>
    <w:basedOn w:val="Normal"/>
    <w:rsid w:val="00AF6D41"/>
    <w:pPr>
      <w:keepNext/>
      <w:numPr>
        <w:ilvl w:val="7"/>
        <w:numId w:val="12"/>
      </w:numPr>
      <w:spacing w:after="0" w:line="240" w:lineRule="auto"/>
      <w:outlineLvl w:val="7"/>
    </w:pPr>
    <w:rPr>
      <w:rFonts w:eastAsia="MS Gothic" w:cs="Times New Roman"/>
      <w:szCs w:val="24"/>
    </w:rPr>
  </w:style>
  <w:style w:type="paragraph" w:customStyle="1" w:styleId="NoteLevel9">
    <w:name w:val="Note Level 9"/>
    <w:basedOn w:val="Normal"/>
    <w:rsid w:val="00AF6D41"/>
    <w:pPr>
      <w:keepNext/>
      <w:numPr>
        <w:ilvl w:val="8"/>
        <w:numId w:val="12"/>
      </w:numPr>
      <w:spacing w:after="0" w:line="240" w:lineRule="auto"/>
      <w:outlineLvl w:val="8"/>
    </w:pPr>
    <w:rPr>
      <w:rFonts w:eastAsia="MS Gothic" w:cs="Times New Roman"/>
      <w:szCs w:val="24"/>
    </w:rPr>
  </w:style>
  <w:style w:type="paragraph" w:customStyle="1" w:styleId="Topp-ogbunntekst">
    <w:name w:val="Topp- og bunntekst"/>
    <w:qFormat/>
    <w:rsid w:val="00186E6B"/>
    <w:pPr>
      <w:spacing w:after="0" w:line="240" w:lineRule="auto"/>
    </w:pPr>
    <w:rPr>
      <w:rFonts w:ascii="Open Sans" w:eastAsia="MS Gothic" w:hAnsi="Open Sans" w:cs="Open Sans"/>
      <w:color w:val="4D4B54" w:themeColor="accent4"/>
      <w:sz w:val="16"/>
      <w:szCs w:val="16"/>
    </w:rPr>
  </w:style>
  <w:style w:type="paragraph" w:customStyle="1" w:styleId="a">
    <w:uiPriority w:val="40"/>
    <w:rsid w:val="00B6213A"/>
    <w:pPr>
      <w:spacing w:after="0" w:line="240" w:lineRule="auto"/>
    </w:pPr>
    <w:rPr>
      <w:rFonts w:eastAsiaTheme="minorHAns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elene.winther.dahl\Documents\Egendefinerte%20Office-maler\Mal%20-%20Inventura.dotx" TargetMode="External"/></Relationships>
</file>

<file path=word/theme/theme1.xml><?xml version="1.0" encoding="utf-8"?>
<a:theme xmlns:a="http://schemas.openxmlformats.org/drawingml/2006/main" name="Office-tema">
  <a:themeElements>
    <a:clrScheme name="Inventurafarger">
      <a:dk1>
        <a:sysClr val="windowText" lastClr="000000"/>
      </a:dk1>
      <a:lt1>
        <a:sysClr val="window" lastClr="FFFFFF"/>
      </a:lt1>
      <a:dk2>
        <a:srgbClr val="D74E4E"/>
      </a:dk2>
      <a:lt2>
        <a:srgbClr val="FFFFFF"/>
      </a:lt2>
      <a:accent1>
        <a:srgbClr val="D74E4E"/>
      </a:accent1>
      <a:accent2>
        <a:srgbClr val="000000"/>
      </a:accent2>
      <a:accent3>
        <a:srgbClr val="D2D6E3"/>
      </a:accent3>
      <a:accent4>
        <a:srgbClr val="4D4B54"/>
      </a:accent4>
      <a:accent5>
        <a:srgbClr val="F3BB35"/>
      </a:accent5>
      <a:accent6>
        <a:srgbClr val="425463"/>
      </a:accent6>
      <a:hlink>
        <a:srgbClr val="D74E4E"/>
      </a:hlink>
      <a:folHlink>
        <a:srgbClr val="4D4B54"/>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C27450CECFD7184FBE0A9B76E921EA2B" ma:contentTypeVersion="3" ma:contentTypeDescription="Opprett et nytt dokument." ma:contentTypeScope="" ma:versionID="b8a9bc18da17a32713c500dd5d743a73">
  <xsd:schema xmlns:xsd="http://www.w3.org/2001/XMLSchema" xmlns:xs="http://www.w3.org/2001/XMLSchema" xmlns:p="http://schemas.microsoft.com/office/2006/metadata/properties" xmlns:ns2="059cdc3a-c3c7-4883-a41a-4b8c75c86a08" targetNamespace="http://schemas.microsoft.com/office/2006/metadata/properties" ma:root="true" ma:fieldsID="338adde9d343b33bc148e5f76b3a96d6" ns2:_="">
    <xsd:import namespace="059cdc3a-c3c7-4883-a41a-4b8c75c86a0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9cdc3a-c3c7-4883-a41a-4b8c75c86a0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F8C0758-5BDC-4F86-9755-53C05C836002}">
  <ds:schemaRefs>
    <ds:schemaRef ds:uri="http://schemas.microsoft.com/sharepoint/v3/contenttype/forms"/>
  </ds:schemaRefs>
</ds:datastoreItem>
</file>

<file path=customXml/itemProps2.xml><?xml version="1.0" encoding="utf-8"?>
<ds:datastoreItem xmlns:ds="http://schemas.openxmlformats.org/officeDocument/2006/customXml" ds:itemID="{43AA3AAF-53E0-42F9-B18F-1FEE03019B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9cdc3a-c3c7-4883-a41a-4b8c75c86a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191EE7-6CDE-4038-9EB1-23A5EEDC3155}">
  <ds:schemaRefs>
    <ds:schemaRef ds:uri="http://schemas.openxmlformats.org/officeDocument/2006/bibliography"/>
  </ds:schemaRefs>
</ds:datastoreItem>
</file>

<file path=customXml/itemProps4.xml><?xml version="1.0" encoding="utf-8"?>
<ds:datastoreItem xmlns:ds="http://schemas.openxmlformats.org/officeDocument/2006/customXml" ds:itemID="{C83A7AEF-A2EF-492A-B9DE-726A7A5301FC}">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b83c2636-b986-4bb9-9171-895989e09a52}" enabled="1" method="Standard" siteId="{12f1bdca-9eec-45f6-a63e-2061b957e8ee}" removed="0"/>
</clbl:labelList>
</file>

<file path=docProps/app.xml><?xml version="1.0" encoding="utf-8"?>
<Properties xmlns="http://schemas.openxmlformats.org/officeDocument/2006/extended-properties" xmlns:vt="http://schemas.openxmlformats.org/officeDocument/2006/docPropsVTypes">
  <Template>Mal - Inventura.dotx</Template>
  <TotalTime>33</TotalTime>
  <Pages>1</Pages>
  <Words>230</Words>
  <Characters>1314</Characters>
  <Application>Microsoft Office Word</Application>
  <DocSecurity>4</DocSecurity>
  <Lines>10</Lines>
  <Paragraphs>3</Paragraphs>
  <ScaleCrop>false</ScaleCrop>
  <Company/>
  <LinksUpToDate>false</LinksUpToDate>
  <CharactersWithSpaces>1541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Vedlegg X - Leverandørens gjennomføringsevne</dc:title>
  <dc:subject/>
  <dc:creator>Helene Winther Dahl</dc:creator>
  <cp:keywords/>
  <cp:lastModifiedBy>Irmelin Hjørnevik</cp:lastModifiedBy>
  <cp:revision>115</cp:revision>
  <dcterms:created xsi:type="dcterms:W3CDTF">2021-01-22T09:10:00Z</dcterms:created>
  <dcterms:modified xsi:type="dcterms:W3CDTF">2026-06-11T12:55:00Z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0x010100C27450CECFD7184FBE0A9B76E921EA2B</vt:lpwstr>
  </property>
  <property fmtid="{D5CDD505-2E9C-101B-9397-08002B2CF9AE}" pid="3" name="docLang">
    <vt:lpwstr>nb</vt:lpwstr>
  </property>
</Properties>
</file>